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13BB27C9" w14:textId="16BC52ED" w:rsidR="00D83AFF" w:rsidRDefault="00D83AFF" w:rsidP="00D83AFF">
      <w:pPr>
        <w:spacing w:before="240" w:after="0" w:line="256" w:lineRule="auto"/>
        <w:jc w:val="both"/>
        <w:rPr>
          <w:rFonts w:ascii="Times New Roman" w:eastAsia="等线" w:hAnsi="Times New Roman" w:cs="Arial"/>
          <w:b/>
          <w:sz w:val="24"/>
          <w:szCs w:val="24"/>
        </w:rPr>
      </w:pPr>
      <w:bookmarkStart w:id="0" w:name="_heading=h.vvhlfu58sz4h" w:colFirst="0" w:colLast="0"/>
      <w:bookmarkStart w:id="1" w:name="_Hlk173418938"/>
      <w:bookmarkEnd w:id="0"/>
      <w:bookmarkEnd w:id="1"/>
      <w:r>
        <w:rPr>
          <w:rFonts w:ascii="Times New Roman" w:eastAsia="Arial" w:hAnsi="Times New Roman" w:cs="Arial"/>
          <w:b/>
          <w:sz w:val="24"/>
          <w:szCs w:val="24"/>
          <w:lang w:eastAsia="zh-CN" w:bidi="ar"/>
        </w:rPr>
        <w:t>3GPP</w:t>
      </w:r>
      <w:r>
        <w:rPr>
          <w:rFonts w:ascii="Times New Roman" w:eastAsia="等线" w:hAnsi="Times New Roman" w:cs="Arial" w:hint="eastAsia"/>
          <w:b/>
          <w:sz w:val="24"/>
          <w:szCs w:val="24"/>
          <w:lang w:eastAsia="zh-CN" w:bidi="ar"/>
        </w:rPr>
        <w:t xml:space="preserve"> </w:t>
      </w:r>
      <w:r>
        <w:rPr>
          <w:rFonts w:ascii="Times New Roman" w:eastAsia="等线" w:hAnsi="Times New Roman" w:cs="Times New Roman"/>
          <w:b/>
          <w:sz w:val="24"/>
          <w:szCs w:val="24"/>
          <w:lang w:eastAsia="zh-CN" w:bidi="ar"/>
        </w:rPr>
        <w:t>TSG</w:t>
      </w:r>
      <w:r>
        <w:rPr>
          <w:rFonts w:ascii="Times New Roman" w:eastAsia="Arial" w:hAnsi="Times New Roman" w:cs="Arial"/>
          <w:b/>
          <w:sz w:val="24"/>
          <w:szCs w:val="24"/>
          <w:lang w:eastAsia="zh-CN" w:bidi="ar"/>
        </w:rPr>
        <w:t xml:space="preserve"> RAN</w:t>
      </w:r>
      <w:r>
        <w:rPr>
          <w:rFonts w:ascii="Times New Roman" w:eastAsia="等线" w:hAnsi="Times New Roman" w:cs="Arial" w:hint="eastAsia"/>
          <w:b/>
          <w:sz w:val="24"/>
          <w:szCs w:val="24"/>
          <w:lang w:eastAsia="zh-CN" w:bidi="ar"/>
        </w:rPr>
        <w:t xml:space="preserve"> </w:t>
      </w:r>
      <w:r>
        <w:rPr>
          <w:rFonts w:ascii="Times New Roman" w:eastAsia="等线" w:hAnsi="Times New Roman" w:cs="Times New Roman"/>
          <w:b/>
          <w:sz w:val="24"/>
          <w:szCs w:val="24"/>
          <w:lang w:eastAsia="zh-CN" w:bidi="ar"/>
        </w:rPr>
        <w:t>WG1</w:t>
      </w:r>
      <w:r>
        <w:rPr>
          <w:rFonts w:ascii="Times New Roman" w:eastAsia="Arial" w:hAnsi="Times New Roman" w:cs="Arial"/>
          <w:b/>
          <w:sz w:val="24"/>
          <w:szCs w:val="24"/>
          <w:lang w:eastAsia="zh-CN" w:bidi="ar"/>
        </w:rPr>
        <w:t xml:space="preserve"> Meeting #11</w:t>
      </w:r>
      <w:r>
        <w:rPr>
          <w:rFonts w:ascii="Times New Roman" w:eastAsia="等线" w:hAnsi="Times New Roman" w:cs="Times New Roman" w:hint="eastAsia"/>
          <w:b/>
          <w:sz w:val="24"/>
          <w:szCs w:val="24"/>
          <w:lang w:eastAsia="zh-CN" w:bidi="ar"/>
        </w:rPr>
        <w:t>8-bis</w:t>
      </w:r>
      <w:r>
        <w:rPr>
          <w:rFonts w:ascii="Times New Roman" w:eastAsia="Arial" w:hAnsi="Times New Roman" w:cs="Arial"/>
          <w:b/>
          <w:sz w:val="24"/>
          <w:szCs w:val="24"/>
          <w:lang w:eastAsia="zh-CN" w:bidi="ar"/>
        </w:rPr>
        <w:t xml:space="preserve">                     </w:t>
      </w:r>
      <w:r>
        <w:rPr>
          <w:rFonts w:ascii="Times New Roman" w:eastAsia="Arial" w:hAnsi="Times New Roman" w:cs="Arial" w:hint="eastAsia"/>
          <w:b/>
          <w:sz w:val="24"/>
          <w:szCs w:val="24"/>
          <w:lang w:eastAsia="zh-CN" w:bidi="ar"/>
        </w:rPr>
        <w:t xml:space="preserve">  </w:t>
      </w:r>
      <w:r>
        <w:rPr>
          <w:rFonts w:ascii="Times New Roman" w:eastAsia="Arial" w:hAnsi="Times New Roman" w:cs="Arial"/>
          <w:b/>
          <w:sz w:val="24"/>
          <w:szCs w:val="24"/>
          <w:lang w:eastAsia="zh-CN" w:bidi="ar"/>
        </w:rPr>
        <w:t xml:space="preserve">        </w:t>
      </w:r>
      <w:r>
        <w:rPr>
          <w:rFonts w:ascii="Times New Roman" w:eastAsia="等线" w:hAnsi="Times New Roman" w:cs="Arial" w:hint="eastAsia"/>
          <w:b/>
          <w:sz w:val="24"/>
          <w:szCs w:val="24"/>
          <w:lang w:eastAsia="zh-CN" w:bidi="ar"/>
        </w:rPr>
        <w:t xml:space="preserve">   </w:t>
      </w:r>
      <w:r w:rsidR="00353565">
        <w:rPr>
          <w:rFonts w:ascii="Times New Roman" w:eastAsia="等线" w:hAnsi="Times New Roman" w:cs="Arial" w:hint="eastAsia"/>
          <w:b/>
          <w:sz w:val="24"/>
          <w:szCs w:val="24"/>
          <w:lang w:eastAsia="zh-CN" w:bidi="ar"/>
        </w:rPr>
        <w:t xml:space="preserve">              </w:t>
      </w:r>
      <w:r>
        <w:rPr>
          <w:rFonts w:ascii="Times New Roman" w:eastAsia="等线" w:hAnsi="Times New Roman" w:cs="Arial" w:hint="eastAsia"/>
          <w:b/>
          <w:sz w:val="24"/>
          <w:szCs w:val="24"/>
          <w:lang w:eastAsia="zh-CN" w:bidi="ar"/>
        </w:rPr>
        <w:t xml:space="preserve"> </w:t>
      </w:r>
      <w:r>
        <w:rPr>
          <w:rFonts w:ascii="Times New Roman" w:eastAsia="Arial" w:hAnsi="Times New Roman" w:cs="Arial"/>
          <w:b/>
          <w:sz w:val="24"/>
          <w:szCs w:val="24"/>
          <w:lang w:eastAsia="zh-CN" w:bidi="ar"/>
        </w:rPr>
        <w:tab/>
        <w:t>R1-</w:t>
      </w:r>
      <w:r w:rsidR="00353565" w:rsidRPr="00353565">
        <w:t xml:space="preserve"> </w:t>
      </w:r>
      <w:r w:rsidR="00353565" w:rsidRPr="00353565">
        <w:rPr>
          <w:rFonts w:ascii="Times New Roman" w:eastAsia="等线" w:hAnsi="Times New Roman" w:cs="Times New Roman"/>
          <w:b/>
          <w:sz w:val="24"/>
          <w:szCs w:val="24"/>
          <w:lang w:eastAsia="zh-CN" w:bidi="ar"/>
        </w:rPr>
        <w:t>2410213</w:t>
      </w:r>
    </w:p>
    <w:p w14:paraId="0DF200CC" w14:textId="1101DB8E" w:rsidR="00D83AFF" w:rsidRDefault="00431A04" w:rsidP="00D83AFF">
      <w:pPr>
        <w:spacing w:before="240" w:after="240" w:line="256" w:lineRule="auto"/>
        <w:jc w:val="both"/>
        <w:rPr>
          <w:rFonts w:ascii="Times New Roman" w:eastAsia="Arial" w:hAnsi="Times New Roman" w:cs="Arial"/>
          <w:b/>
          <w:sz w:val="24"/>
          <w:szCs w:val="24"/>
        </w:rPr>
      </w:pPr>
      <w:r w:rsidRPr="00431A04">
        <w:rPr>
          <w:rFonts w:ascii="Times New Roman" w:hAnsi="Times New Roman" w:cs="Arial"/>
          <w:b/>
          <w:sz w:val="24"/>
          <w:szCs w:val="24"/>
          <w:lang w:eastAsia="zh-CN" w:bidi="ar"/>
        </w:rPr>
        <w:t>Orlando, US</w:t>
      </w:r>
      <w:r w:rsidR="00D83AFF">
        <w:rPr>
          <w:rFonts w:ascii="Times New Roman" w:eastAsia="Arial" w:hAnsi="Times New Roman" w:cs="Arial"/>
          <w:b/>
          <w:sz w:val="24"/>
          <w:szCs w:val="24"/>
          <w:lang w:eastAsia="zh-CN" w:bidi="ar"/>
        </w:rPr>
        <w:t xml:space="preserve">, </w:t>
      </w:r>
      <w:r>
        <w:rPr>
          <w:rFonts w:ascii="Times New Roman" w:eastAsia="等线" w:hAnsi="Times New Roman" w:cs="Times New Roman" w:hint="eastAsia"/>
          <w:b/>
          <w:sz w:val="24"/>
          <w:szCs w:val="24"/>
          <w:lang w:eastAsia="zh-CN" w:bidi="ar"/>
        </w:rPr>
        <w:t>18</w:t>
      </w:r>
      <w:r w:rsidR="00D83AFF">
        <w:rPr>
          <w:rFonts w:ascii="Times New Roman" w:eastAsia="Arial" w:hAnsi="Times New Roman" w:cs="Arial"/>
          <w:b/>
          <w:sz w:val="24"/>
          <w:szCs w:val="24"/>
          <w:lang w:eastAsia="zh-CN" w:bidi="ar"/>
        </w:rPr>
        <w:t xml:space="preserve"> </w:t>
      </w:r>
      <w:r>
        <w:rPr>
          <w:rFonts w:ascii="Times New Roman" w:eastAsia="等线" w:hAnsi="Times New Roman" w:cs="Times New Roman" w:hint="eastAsia"/>
          <w:b/>
          <w:sz w:val="24"/>
          <w:szCs w:val="24"/>
          <w:lang w:eastAsia="zh-CN" w:bidi="ar"/>
        </w:rPr>
        <w:t>Nov</w:t>
      </w:r>
      <w:r w:rsidR="00D83AFF">
        <w:rPr>
          <w:rFonts w:ascii="Times New Roman" w:eastAsia="Arial" w:hAnsi="Times New Roman" w:cs="Arial"/>
          <w:b/>
          <w:sz w:val="24"/>
          <w:szCs w:val="24"/>
          <w:lang w:eastAsia="zh-CN" w:bidi="ar"/>
        </w:rPr>
        <w:t xml:space="preserve"> </w:t>
      </w:r>
      <w:r w:rsidR="00D83AFF">
        <w:rPr>
          <w:rFonts w:ascii="Times New Roman" w:eastAsia="Arial" w:hAnsi="Times New Roman" w:cs="Times New Roman"/>
          <w:b/>
          <w:sz w:val="24"/>
          <w:szCs w:val="24"/>
          <w:lang w:eastAsia="zh-CN" w:bidi="ar"/>
        </w:rPr>
        <w:t xml:space="preserve">– </w:t>
      </w:r>
      <w:r>
        <w:rPr>
          <w:rFonts w:ascii="Times New Roman" w:eastAsia="等线" w:hAnsi="Times New Roman" w:cs="Times New Roman" w:hint="eastAsia"/>
          <w:b/>
          <w:sz w:val="24"/>
          <w:szCs w:val="24"/>
          <w:lang w:eastAsia="zh-CN" w:bidi="ar"/>
        </w:rPr>
        <w:t>22</w:t>
      </w:r>
      <w:r w:rsidR="00D83AFF">
        <w:rPr>
          <w:rFonts w:ascii="Times New Roman" w:eastAsia="Arial" w:hAnsi="Times New Roman" w:cs="Arial"/>
          <w:b/>
          <w:sz w:val="24"/>
          <w:szCs w:val="24"/>
          <w:lang w:eastAsia="zh-CN" w:bidi="ar"/>
        </w:rPr>
        <w:t xml:space="preserve"> </w:t>
      </w:r>
      <w:r>
        <w:rPr>
          <w:rFonts w:ascii="Times New Roman" w:eastAsia="等线" w:hAnsi="Times New Roman" w:cs="Times New Roman" w:hint="eastAsia"/>
          <w:b/>
          <w:sz w:val="24"/>
          <w:szCs w:val="24"/>
          <w:lang w:eastAsia="zh-CN" w:bidi="ar"/>
        </w:rPr>
        <w:t>Nov</w:t>
      </w:r>
      <w:r w:rsidR="00D83AFF">
        <w:rPr>
          <w:rFonts w:ascii="Times New Roman" w:eastAsia="Arial" w:hAnsi="Times New Roman" w:cs="Arial"/>
          <w:b/>
          <w:sz w:val="24"/>
          <w:szCs w:val="24"/>
          <w:lang w:eastAsia="zh-CN" w:bidi="ar"/>
        </w:rPr>
        <w:t>, 2024</w:t>
      </w:r>
    </w:p>
    <w:p w14:paraId="18153D1F" w14:textId="0F509DEC" w:rsidR="00D83AFF" w:rsidRDefault="00D83AFF" w:rsidP="00D83AFF">
      <w:pPr>
        <w:spacing w:before="240" w:after="240" w:line="256" w:lineRule="auto"/>
        <w:jc w:val="both"/>
        <w:rPr>
          <w:rFonts w:ascii="Times New Roman" w:eastAsia="等线" w:hAnsi="Times New Roman" w:cs="Arial"/>
          <w:b/>
          <w:sz w:val="24"/>
          <w:szCs w:val="24"/>
        </w:rPr>
      </w:pPr>
      <w:r>
        <w:rPr>
          <w:rFonts w:ascii="Times New Roman" w:eastAsia="Arial" w:hAnsi="Times New Roman" w:cs="Arial"/>
          <w:b/>
          <w:sz w:val="24"/>
          <w:szCs w:val="24"/>
          <w:lang w:eastAsia="zh-CN" w:bidi="ar"/>
        </w:rPr>
        <w:t>Source:           BUPT</w:t>
      </w:r>
    </w:p>
    <w:p w14:paraId="01D68BC8" w14:textId="7830FDB4" w:rsidR="00D83AFF" w:rsidRDefault="00D83AFF" w:rsidP="00D83AFF">
      <w:pPr>
        <w:spacing w:before="240" w:after="240" w:line="256" w:lineRule="auto"/>
        <w:rPr>
          <w:rFonts w:ascii="Times New Roman" w:eastAsia="等线" w:hAnsi="Times New Roman" w:cs="Arial"/>
          <w:b/>
          <w:sz w:val="24"/>
          <w:szCs w:val="24"/>
        </w:rPr>
      </w:pPr>
      <w:r>
        <w:rPr>
          <w:rFonts w:ascii="Times New Roman" w:eastAsia="Arial" w:hAnsi="Times New Roman" w:cs="Arial"/>
          <w:b/>
          <w:sz w:val="24"/>
          <w:szCs w:val="24"/>
          <w:lang w:eastAsia="zh-CN" w:bidi="ar"/>
        </w:rPr>
        <w:t xml:space="preserve">Title: </w:t>
      </w:r>
      <w:r>
        <w:rPr>
          <w:rFonts w:ascii="Times New Roman" w:eastAsia="Arial" w:hAnsi="Times New Roman" w:cs="Arial"/>
          <w:b/>
          <w:lang w:eastAsia="zh-CN" w:bidi="ar"/>
        </w:rPr>
        <w:t xml:space="preserve">             </w:t>
      </w:r>
      <w:r w:rsidR="00241D78">
        <w:rPr>
          <w:rFonts w:ascii="Times New Roman" w:eastAsia="等线" w:hAnsi="Times New Roman" w:cs="Times New Roman"/>
          <w:b/>
          <w:sz w:val="24"/>
          <w:szCs w:val="24"/>
          <w:lang w:eastAsia="zh-CN" w:bidi="ar"/>
        </w:rPr>
        <w:t>Discussion on channel model validation of TR38.901 for 7-24</w:t>
      </w:r>
      <w:r w:rsidR="00241D78">
        <w:rPr>
          <w:rFonts w:ascii="Times New Roman" w:eastAsia="等线" w:hAnsi="Times New Roman" w:cs="Times New Roman" w:hint="eastAsia"/>
          <w:b/>
          <w:sz w:val="24"/>
          <w:szCs w:val="24"/>
          <w:lang w:eastAsia="zh-CN" w:bidi="ar"/>
        </w:rPr>
        <w:t xml:space="preserve"> </w:t>
      </w:r>
      <w:r w:rsidR="00241D78">
        <w:rPr>
          <w:rFonts w:ascii="Times New Roman" w:eastAsia="等线" w:hAnsi="Times New Roman" w:cs="Times New Roman"/>
          <w:b/>
          <w:sz w:val="24"/>
          <w:szCs w:val="24"/>
          <w:lang w:eastAsia="zh-CN" w:bidi="ar"/>
        </w:rPr>
        <w:t>GHz</w:t>
      </w:r>
    </w:p>
    <w:p w14:paraId="1EBD3001" w14:textId="77777777" w:rsidR="00D83AFF" w:rsidRDefault="00D83AFF" w:rsidP="00D83AFF">
      <w:pPr>
        <w:spacing w:before="240" w:after="240" w:line="256" w:lineRule="auto"/>
        <w:jc w:val="both"/>
        <w:rPr>
          <w:rFonts w:ascii="Times New Roman" w:eastAsia="等线" w:hAnsi="Times New Roman" w:cs="Arial"/>
          <w:b/>
          <w:sz w:val="24"/>
          <w:szCs w:val="24"/>
        </w:rPr>
      </w:pPr>
      <w:r>
        <w:rPr>
          <w:rFonts w:ascii="Times New Roman" w:eastAsia="Arial" w:hAnsi="Times New Roman" w:cs="Arial"/>
          <w:b/>
          <w:sz w:val="24"/>
          <w:szCs w:val="24"/>
          <w:lang w:eastAsia="zh-CN" w:bidi="ar"/>
        </w:rPr>
        <w:t xml:space="preserve">Agenda item:    </w:t>
      </w:r>
      <w:r>
        <w:rPr>
          <w:rFonts w:ascii="Times New Roman" w:eastAsia="Arial" w:hAnsi="Times New Roman" w:cs="Arial"/>
          <w:b/>
          <w:sz w:val="24"/>
          <w:szCs w:val="24"/>
          <w:lang w:eastAsia="zh-CN" w:bidi="ar"/>
        </w:rPr>
        <w:tab/>
      </w:r>
      <w:r>
        <w:rPr>
          <w:rFonts w:ascii="Times New Roman" w:eastAsia="等线" w:hAnsi="Times New Roman" w:cs="Times New Roman"/>
          <w:b/>
          <w:sz w:val="24"/>
          <w:szCs w:val="24"/>
          <w:lang w:eastAsia="zh-CN" w:bidi="ar"/>
        </w:rPr>
        <w:t>9.8.1</w:t>
      </w:r>
    </w:p>
    <w:p w14:paraId="5AE7609E" w14:textId="77777777" w:rsidR="00D83AFF" w:rsidRDefault="00D83AFF" w:rsidP="00D83AFF">
      <w:pPr>
        <w:spacing w:before="240" w:after="240" w:line="256" w:lineRule="auto"/>
        <w:ind w:right="-440"/>
        <w:jc w:val="both"/>
        <w:rPr>
          <w:rFonts w:ascii="Times New Roman" w:eastAsia="Arial" w:hAnsi="Times New Roman" w:cs="Arial"/>
          <w:b/>
          <w:sz w:val="24"/>
          <w:szCs w:val="24"/>
        </w:rPr>
      </w:pPr>
      <w:r>
        <w:rPr>
          <w:rFonts w:ascii="Times New Roman" w:eastAsia="Arial" w:hAnsi="Times New Roman" w:cs="Arial"/>
          <w:b/>
          <w:sz w:val="24"/>
          <w:szCs w:val="24"/>
          <w:lang w:eastAsia="zh-CN" w:bidi="ar"/>
        </w:rPr>
        <w:t xml:space="preserve">Document for:  </w:t>
      </w:r>
      <w:r>
        <w:rPr>
          <w:rFonts w:ascii="Times New Roman" w:eastAsia="Arial" w:hAnsi="Times New Roman" w:cs="Arial"/>
          <w:b/>
          <w:sz w:val="24"/>
          <w:szCs w:val="24"/>
          <w:lang w:eastAsia="zh-CN" w:bidi="ar"/>
        </w:rPr>
        <w:tab/>
        <w:t>Discussion and Decision</w:t>
      </w:r>
    </w:p>
    <w:p w14:paraId="79727E76" w14:textId="77777777" w:rsidR="00D83AFF" w:rsidRDefault="00D83AFF" w:rsidP="00D83AFF">
      <w:pPr>
        <w:pBdr>
          <w:bottom w:val="single" w:sz="4" w:space="1" w:color="auto"/>
        </w:pBdr>
        <w:spacing w:after="0"/>
        <w:ind w:firstLine="320"/>
        <w:rPr>
          <w:rFonts w:ascii="Times New Roman" w:hAnsi="Times New Roman"/>
          <w:b/>
          <w:kern w:val="2"/>
          <w:sz w:val="16"/>
          <w:szCs w:val="16"/>
          <w:lang w:eastAsia="zh-CN"/>
        </w:rPr>
      </w:pPr>
    </w:p>
    <w:p w14:paraId="386A78BE" w14:textId="77777777" w:rsidR="00D83AFF" w:rsidRDefault="00D83AFF" w:rsidP="00D83AFF">
      <w:pPr>
        <w:spacing w:after="0"/>
        <w:ind w:firstLine="480"/>
        <w:jc w:val="both"/>
        <w:rPr>
          <w:rFonts w:ascii="Times New Roman" w:hAnsi="Times New Roman"/>
          <w:b/>
          <w:sz w:val="24"/>
          <w:szCs w:val="24"/>
        </w:rPr>
      </w:pPr>
    </w:p>
    <w:p w14:paraId="67A6DEDF" w14:textId="77777777" w:rsidR="00D83AFF" w:rsidRDefault="00D83AFF" w:rsidP="00D83AFF">
      <w:pPr>
        <w:pStyle w:val="1"/>
        <w:numPr>
          <w:ilvl w:val="0"/>
          <w:numId w:val="2"/>
        </w:numPr>
        <w:adjustRightInd w:val="0"/>
        <w:snapToGrid w:val="0"/>
        <w:spacing w:after="180" w:line="240" w:lineRule="auto"/>
        <w:ind w:left="0" w:firstLine="561"/>
        <w:jc w:val="both"/>
        <w:rPr>
          <w:rFonts w:ascii="Times New Roman" w:eastAsia="宋体" w:hAnsi="Times New Roman" w:cs="Times New Roman"/>
          <w:b/>
          <w:sz w:val="28"/>
          <w:szCs w:val="20"/>
          <w:lang w:eastAsia="zh-CN"/>
        </w:rPr>
      </w:pPr>
      <w:bookmarkStart w:id="2" w:name="_heading=h.gjdgxs" w:colFirst="0" w:colLast="0"/>
      <w:bookmarkEnd w:id="2"/>
      <w:r>
        <w:rPr>
          <w:rFonts w:ascii="Times New Roman" w:eastAsia="宋体" w:hAnsi="Times New Roman" w:cs="Times New Roman"/>
          <w:b/>
          <w:sz w:val="28"/>
          <w:szCs w:val="20"/>
          <w:lang w:eastAsia="zh-CN"/>
        </w:rPr>
        <w:t>Introduction</w:t>
      </w:r>
    </w:p>
    <w:p w14:paraId="07C106A7" w14:textId="77777777" w:rsidR="00D83AFF" w:rsidRPr="00BB585E" w:rsidRDefault="00D83AFF" w:rsidP="00D83AFF">
      <w:pPr>
        <w:adjustRightInd w:val="0"/>
        <w:snapToGrid w:val="0"/>
        <w:spacing w:before="180" w:after="120"/>
        <w:jc w:val="both"/>
        <w:rPr>
          <w:rFonts w:ascii="Times New Roman" w:eastAsia="宋体" w:hAnsi="Times New Roman" w:cs="Times New Roman"/>
          <w:sz w:val="20"/>
          <w:szCs w:val="20"/>
          <w:lang w:eastAsia="zh-CN"/>
        </w:rPr>
      </w:pPr>
      <w:r w:rsidRPr="00BB585E">
        <w:rPr>
          <w:rFonts w:ascii="Times New Roman" w:eastAsia="宋体" w:hAnsi="Times New Roman" w:cs="Times New Roman"/>
          <w:sz w:val="20"/>
          <w:szCs w:val="20"/>
          <w:lang w:eastAsia="zh-CN"/>
        </w:rPr>
        <w:t xml:space="preserve">In </w:t>
      </w:r>
      <w:r w:rsidRPr="00BB585E">
        <w:rPr>
          <w:rFonts w:ascii="Times New Roman" w:eastAsia="宋体" w:hAnsi="Times New Roman" w:cs="Times New Roman" w:hint="eastAsia"/>
          <w:sz w:val="20"/>
          <w:szCs w:val="20"/>
          <w:lang w:eastAsia="zh-CN"/>
        </w:rPr>
        <w:t xml:space="preserve">RAN1 </w:t>
      </w:r>
      <w:r w:rsidRPr="00BB585E">
        <w:rPr>
          <w:rFonts w:ascii="Times New Roman" w:eastAsia="宋体" w:hAnsi="Times New Roman" w:cs="Times New Roman"/>
          <w:sz w:val="20"/>
          <w:szCs w:val="20"/>
          <w:lang w:eastAsia="zh-CN"/>
        </w:rPr>
        <w:t>#1</w:t>
      </w:r>
      <w:r w:rsidRPr="00BB585E">
        <w:rPr>
          <w:rFonts w:ascii="Times New Roman" w:eastAsia="宋体" w:hAnsi="Times New Roman" w:cs="Times New Roman" w:hint="eastAsia"/>
          <w:sz w:val="20"/>
          <w:szCs w:val="20"/>
          <w:lang w:eastAsia="zh-CN"/>
        </w:rPr>
        <w:t>18</w:t>
      </w:r>
      <w:r w:rsidRPr="00BB585E">
        <w:rPr>
          <w:rFonts w:ascii="Times New Roman" w:eastAsia="宋体" w:hAnsi="Times New Roman" w:cs="Times New Roman"/>
          <w:sz w:val="20"/>
          <w:szCs w:val="20"/>
          <w:lang w:eastAsia="zh-CN"/>
        </w:rPr>
        <w:t xml:space="preserve">, a </w:t>
      </w:r>
      <w:r w:rsidRPr="00BB585E">
        <w:rPr>
          <w:rFonts w:ascii="Times New Roman" w:eastAsia="宋体" w:hAnsi="Times New Roman" w:cs="Times New Roman" w:hint="eastAsia"/>
          <w:sz w:val="20"/>
          <w:szCs w:val="20"/>
          <w:lang w:eastAsia="zh-CN"/>
        </w:rPr>
        <w:t>summary</w:t>
      </w:r>
      <w:r w:rsidRPr="00BB585E">
        <w:rPr>
          <w:rFonts w:ascii="Times New Roman" w:eastAsia="宋体" w:hAnsi="Times New Roman" w:cs="Times New Roman"/>
          <w:sz w:val="20"/>
          <w:szCs w:val="20"/>
          <w:lang w:eastAsia="zh-CN"/>
        </w:rPr>
        <w:t xml:space="preserve"> on channel modelling </w:t>
      </w:r>
      <w:r w:rsidRPr="00BB585E">
        <w:rPr>
          <w:rFonts w:ascii="Times New Roman" w:eastAsia="宋体" w:hAnsi="Times New Roman" w:cs="Times New Roman" w:hint="eastAsia"/>
          <w:sz w:val="20"/>
          <w:szCs w:val="20"/>
          <w:lang w:eastAsia="zh-CN"/>
        </w:rPr>
        <w:t>validation</w:t>
      </w:r>
      <w:r w:rsidRPr="00BB585E">
        <w:rPr>
          <w:rFonts w:ascii="Times New Roman" w:eastAsia="宋体" w:hAnsi="Times New Roman" w:cs="Times New Roman"/>
          <w:sz w:val="20"/>
          <w:szCs w:val="20"/>
          <w:lang w:eastAsia="zh-CN"/>
        </w:rPr>
        <w:t xml:space="preserve"> for 7-24</w:t>
      </w:r>
      <w:r w:rsidRPr="00BB585E">
        <w:rPr>
          <w:rFonts w:ascii="Times New Roman" w:eastAsia="宋体" w:hAnsi="Times New Roman" w:cs="Times New Roman" w:hint="eastAsia"/>
          <w:sz w:val="20"/>
          <w:szCs w:val="20"/>
          <w:lang w:eastAsia="zh-CN"/>
        </w:rPr>
        <w:t xml:space="preserve"> </w:t>
      </w:r>
      <w:r w:rsidRPr="00BB585E">
        <w:rPr>
          <w:rFonts w:ascii="Times New Roman" w:eastAsia="宋体" w:hAnsi="Times New Roman" w:cs="Times New Roman"/>
          <w:sz w:val="20"/>
          <w:szCs w:val="20"/>
          <w:lang w:eastAsia="zh-CN"/>
        </w:rPr>
        <w:t xml:space="preserve">GHz was approved </w:t>
      </w:r>
      <w:r w:rsidRPr="00BB585E">
        <w:rPr>
          <w:rFonts w:ascii="Times New Roman" w:eastAsia="宋体" w:hAnsi="Times New Roman" w:cs="Times New Roman"/>
          <w:sz w:val="20"/>
          <w:szCs w:val="20"/>
          <w:lang w:eastAsia="zh-CN"/>
        </w:rPr>
        <w:fldChar w:fldCharType="begin"/>
      </w:r>
      <w:r w:rsidRPr="00BB585E">
        <w:rPr>
          <w:rFonts w:ascii="Times New Roman" w:eastAsia="宋体" w:hAnsi="Times New Roman" w:cs="Times New Roman"/>
          <w:sz w:val="20"/>
          <w:szCs w:val="20"/>
          <w:lang w:eastAsia="zh-CN"/>
        </w:rPr>
        <w:instrText xml:space="preserve"> REF _Ref158132683 \n \h  \* MERGEFORMAT </w:instrText>
      </w:r>
      <w:r w:rsidRPr="00BB585E">
        <w:rPr>
          <w:rFonts w:ascii="Times New Roman" w:eastAsia="宋体" w:hAnsi="Times New Roman" w:cs="Times New Roman"/>
          <w:sz w:val="20"/>
          <w:szCs w:val="20"/>
          <w:lang w:eastAsia="zh-CN"/>
        </w:rPr>
      </w:r>
      <w:r w:rsidRPr="00BB585E">
        <w:rPr>
          <w:rFonts w:ascii="Times New Roman" w:eastAsia="宋体" w:hAnsi="Times New Roman" w:cs="Times New Roman"/>
          <w:sz w:val="20"/>
          <w:szCs w:val="20"/>
          <w:lang w:eastAsia="zh-CN"/>
        </w:rPr>
        <w:fldChar w:fldCharType="separate"/>
      </w:r>
      <w:r w:rsidRPr="00BB585E">
        <w:rPr>
          <w:rFonts w:ascii="Times New Roman" w:eastAsia="宋体" w:hAnsi="Times New Roman" w:cs="Times New Roman"/>
          <w:sz w:val="20"/>
          <w:szCs w:val="20"/>
          <w:lang w:eastAsia="zh-CN"/>
        </w:rPr>
        <w:t>[1]</w:t>
      </w:r>
      <w:r w:rsidRPr="00BB585E">
        <w:rPr>
          <w:rFonts w:ascii="Times New Roman" w:eastAsia="宋体" w:hAnsi="Times New Roman" w:cs="Times New Roman"/>
          <w:sz w:val="20"/>
          <w:szCs w:val="20"/>
          <w:lang w:eastAsia="zh-CN"/>
        </w:rPr>
        <w:fldChar w:fldCharType="end"/>
      </w:r>
      <w:r w:rsidRPr="00BB585E">
        <w:rPr>
          <w:rFonts w:ascii="Times New Roman" w:eastAsia="宋体" w:hAnsi="Times New Roman" w:cs="Times New Roman"/>
          <w:sz w:val="20"/>
          <w:szCs w:val="20"/>
          <w:lang w:eastAsia="zh-CN"/>
        </w:rPr>
        <w:t>:</w:t>
      </w:r>
    </w:p>
    <w:tbl>
      <w:tblPr>
        <w:tblStyle w:val="ae"/>
        <w:tblW w:w="0" w:type="auto"/>
        <w:tblLook w:val="04A0" w:firstRow="1" w:lastRow="0" w:firstColumn="1" w:lastColumn="0" w:noHBand="0" w:noVBand="1"/>
      </w:tblPr>
      <w:tblGrid>
        <w:gridCol w:w="9350"/>
      </w:tblGrid>
      <w:tr w:rsidR="00D83AFF" w:rsidRPr="00BB585E" w14:paraId="5D17D67C" w14:textId="77777777" w:rsidTr="00DA78D7">
        <w:tc>
          <w:tcPr>
            <w:tcW w:w="9621" w:type="dxa"/>
          </w:tcPr>
          <w:p w14:paraId="37A41558" w14:textId="77777777" w:rsidR="00D83AFF" w:rsidRDefault="00D83AFF" w:rsidP="00DA78D7">
            <w:pPr>
              <w:jc w:val="both"/>
              <w:rPr>
                <w:lang w:eastAsia="zh-CN"/>
              </w:rPr>
            </w:pPr>
          </w:p>
          <w:p w14:paraId="2CD390F6" w14:textId="77777777" w:rsidR="00D83AFF" w:rsidRPr="009B5C74" w:rsidRDefault="00D83AFF" w:rsidP="00DA78D7">
            <w:pPr>
              <w:pStyle w:val="ab"/>
              <w:suppressAutoHyphens/>
              <w:spacing w:after="0"/>
              <w:jc w:val="both"/>
              <w:rPr>
                <w:rFonts w:eastAsia="等线"/>
                <w:b/>
                <w:bCs/>
                <w:sz w:val="20"/>
                <w:lang w:eastAsia="zh-CN"/>
              </w:rPr>
            </w:pPr>
            <w:r w:rsidRPr="009B5C74">
              <w:rPr>
                <w:rFonts w:eastAsia="等线"/>
                <w:b/>
                <w:bCs/>
                <w:sz w:val="20"/>
                <w:lang w:eastAsia="zh-CN"/>
              </w:rPr>
              <w:t>Ob</w:t>
            </w:r>
            <w:r w:rsidRPr="009B5C74">
              <w:rPr>
                <w:rFonts w:eastAsia="等线"/>
                <w:b/>
                <w:bCs/>
                <w:sz w:val="20"/>
                <w:lang w:eastAsia="ko-KR"/>
              </w:rPr>
              <w:t>servation</w:t>
            </w:r>
          </w:p>
          <w:p w14:paraId="4B6CE57D" w14:textId="77777777" w:rsidR="00D83AFF" w:rsidRPr="00BB585E" w:rsidRDefault="00D83AFF" w:rsidP="00DA78D7">
            <w:pPr>
              <w:pStyle w:val="ab"/>
              <w:numPr>
                <w:ilvl w:val="0"/>
                <w:numId w:val="1"/>
              </w:numPr>
              <w:suppressAutoHyphens/>
              <w:spacing w:after="0" w:line="254" w:lineRule="auto"/>
              <w:jc w:val="both"/>
              <w:rPr>
                <w:rFonts w:eastAsiaTheme="minorEastAsia"/>
                <w:sz w:val="20"/>
                <w:lang w:val="en-NZ" w:eastAsia="zh-CN"/>
              </w:rPr>
            </w:pPr>
            <w:r w:rsidRPr="00BB585E">
              <w:rPr>
                <w:rFonts w:eastAsiaTheme="minorEastAsia"/>
                <w:sz w:val="20"/>
                <w:lang w:val="en-NZ" w:eastAsia="zh-CN"/>
              </w:rPr>
              <w:t xml:space="preserve">1 source observed existence of dominant angle for each cluster angular power distribution in 13 GHz UMa NLOS scenario. The source noted that dominant angle representation of the channel may be done by introducing an intra-cluster power factor. </w:t>
            </w:r>
          </w:p>
          <w:p w14:paraId="2BACC820" w14:textId="77777777" w:rsidR="00D83AFF" w:rsidRPr="00BB585E" w:rsidRDefault="00D83AFF" w:rsidP="003E7A20">
            <w:pPr>
              <w:pStyle w:val="a"/>
            </w:pPr>
            <w:r w:rsidRPr="00BB585E">
              <w:t>Note that these are initial observations from RAN1 #118 and does not represent conclusive observations for the SI. RAN1 study and validation is expected to continue, including frequency continuity aspects.</w:t>
            </w:r>
          </w:p>
          <w:p w14:paraId="1E8633B1" w14:textId="77777777" w:rsidR="00D83AFF" w:rsidRPr="00BB585E" w:rsidRDefault="00D83AFF" w:rsidP="00DA78D7">
            <w:pPr>
              <w:pStyle w:val="ab"/>
              <w:numPr>
                <w:ilvl w:val="0"/>
                <w:numId w:val="1"/>
              </w:numPr>
              <w:suppressAutoHyphens/>
              <w:spacing w:after="0" w:line="254" w:lineRule="auto"/>
              <w:jc w:val="both"/>
              <w:rPr>
                <w:rFonts w:eastAsiaTheme="minorEastAsia"/>
                <w:sz w:val="20"/>
                <w:lang w:val="en-NZ" w:eastAsia="zh-CN"/>
              </w:rPr>
            </w:pPr>
            <w:r w:rsidRPr="00BB585E">
              <w:rPr>
                <w:rFonts w:eastAsiaTheme="minorEastAsia"/>
                <w:sz w:val="20"/>
                <w:lang w:val="en-NZ" w:eastAsia="zh-CN"/>
              </w:rPr>
              <w:t>The following is an example of potential changes:</w:t>
            </w:r>
          </w:p>
          <w:p w14:paraId="1D79CC65" w14:textId="77777777" w:rsidR="00D83AFF" w:rsidRPr="00BB585E" w:rsidRDefault="00000000" w:rsidP="00DA78D7">
            <w:pPr>
              <w:jc w:val="both"/>
              <w:rPr>
                <w:sz w:val="16"/>
                <w:szCs w:val="16"/>
                <w:lang w:eastAsia="zh-CN"/>
              </w:rPr>
            </w:pPr>
            <m:oMathPara>
              <m:oMath>
                <m:sSubSup>
                  <m:sSubSupPr>
                    <m:ctrlPr>
                      <w:rPr>
                        <w:rFonts w:ascii="Cambria Math" w:hAnsi="Cambria Math"/>
                        <w:i/>
                        <w:sz w:val="16"/>
                        <w:szCs w:val="16"/>
                        <w:lang w:eastAsia="zh-CN"/>
                      </w:rPr>
                    </m:ctrlPr>
                  </m:sSubSupPr>
                  <m:e>
                    <m:r>
                      <w:rPr>
                        <w:rFonts w:ascii="Cambria Math" w:hAnsi="Cambria Math"/>
                        <w:sz w:val="16"/>
                        <w:szCs w:val="16"/>
                        <w:lang w:eastAsia="zh-CN"/>
                      </w:rPr>
                      <m:t>H</m:t>
                    </m:r>
                  </m:e>
                  <m:sub>
                    <m:r>
                      <w:rPr>
                        <w:rFonts w:ascii="Cambria Math" w:hAnsi="Cambria Math"/>
                        <w:sz w:val="16"/>
                        <w:szCs w:val="16"/>
                        <w:lang w:eastAsia="zh-CN"/>
                      </w:rPr>
                      <m:t>u,s,n</m:t>
                    </m:r>
                  </m:sub>
                  <m:sup>
                    <m:r>
                      <w:rPr>
                        <w:rFonts w:ascii="Cambria Math" w:hAnsi="Cambria Math"/>
                        <w:sz w:val="16"/>
                        <w:szCs w:val="16"/>
                        <w:lang w:eastAsia="zh-CN"/>
                      </w:rPr>
                      <m:t>NLOS</m:t>
                    </m:r>
                  </m:sup>
                </m:sSubSup>
                <m:d>
                  <m:dPr>
                    <m:ctrlPr>
                      <w:rPr>
                        <w:rFonts w:ascii="Cambria Math" w:hAnsi="Cambria Math"/>
                        <w:i/>
                        <w:sz w:val="16"/>
                        <w:szCs w:val="16"/>
                        <w:lang w:eastAsia="zh-CN"/>
                      </w:rPr>
                    </m:ctrlPr>
                  </m:dPr>
                  <m:e>
                    <m:r>
                      <w:rPr>
                        <w:rFonts w:ascii="Cambria Math" w:hAnsi="Cambria Math"/>
                        <w:sz w:val="16"/>
                        <w:szCs w:val="16"/>
                        <w:lang w:eastAsia="zh-CN"/>
                      </w:rPr>
                      <m:t>t</m:t>
                    </m:r>
                  </m:e>
                </m:d>
                <m:r>
                  <w:rPr>
                    <w:rFonts w:ascii="Cambria Math" w:hAnsi="Cambria Math"/>
                    <w:sz w:val="16"/>
                    <w:szCs w:val="16"/>
                    <w:lang w:eastAsia="zh-CN"/>
                  </w:rPr>
                  <m:t>=</m:t>
                </m:r>
                <m:rad>
                  <m:radPr>
                    <m:degHide m:val="1"/>
                    <m:ctrlPr>
                      <w:rPr>
                        <w:rFonts w:ascii="Cambria Math" w:hAnsi="Cambria Math"/>
                        <w:i/>
                        <w:color w:val="FF0000"/>
                        <w:sz w:val="16"/>
                        <w:szCs w:val="16"/>
                        <w:lang w:eastAsia="zh-CN"/>
                      </w:rPr>
                    </m:ctrlPr>
                  </m:radPr>
                  <m:deg/>
                  <m:e>
                    <m:f>
                      <m:fPr>
                        <m:ctrlPr>
                          <w:rPr>
                            <w:rFonts w:ascii="Cambria Math" w:hAnsi="Cambria Math"/>
                            <w:i/>
                            <w:color w:val="FF0000"/>
                            <w:sz w:val="16"/>
                            <w:szCs w:val="16"/>
                            <w:lang w:eastAsia="zh-CN"/>
                          </w:rPr>
                        </m:ctrlPr>
                      </m:fPr>
                      <m:num>
                        <m:sSub>
                          <m:sSubPr>
                            <m:ctrlPr>
                              <w:rPr>
                                <w:rFonts w:ascii="Cambria Math" w:hAnsi="Cambria Math"/>
                                <w:i/>
                                <w:color w:val="FF0000"/>
                                <w:sz w:val="16"/>
                                <w:szCs w:val="16"/>
                                <w:lang w:eastAsia="zh-CN"/>
                              </w:rPr>
                            </m:ctrlPr>
                          </m:sSubPr>
                          <m:e>
                            <m:r>
                              <w:rPr>
                                <w:rFonts w:ascii="Cambria Math" w:hAnsi="Cambria Math"/>
                                <w:color w:val="FF0000"/>
                                <w:sz w:val="16"/>
                                <w:szCs w:val="16"/>
                                <w:lang w:eastAsia="zh-CN"/>
                              </w:rPr>
                              <m:t>ICP∙P</m:t>
                            </m:r>
                          </m:e>
                          <m:sub>
                            <m:r>
                              <w:rPr>
                                <w:rFonts w:ascii="Cambria Math" w:hAnsi="Cambria Math"/>
                                <w:color w:val="FF0000"/>
                                <w:sz w:val="16"/>
                                <w:szCs w:val="16"/>
                                <w:lang w:eastAsia="zh-CN"/>
                              </w:rPr>
                              <m:t>n</m:t>
                            </m:r>
                          </m:sub>
                        </m:sSub>
                      </m:num>
                      <m:den>
                        <m:r>
                          <w:rPr>
                            <w:rFonts w:ascii="Cambria Math" w:hAnsi="Cambria Math"/>
                            <w:color w:val="FF0000"/>
                            <w:sz w:val="16"/>
                            <w:szCs w:val="16"/>
                            <w:lang w:eastAsia="zh-CN"/>
                          </w:rPr>
                          <m:t>ICP+1</m:t>
                        </m:r>
                      </m:den>
                    </m:f>
                  </m:e>
                </m:rad>
                <m:sSup>
                  <m:sSupPr>
                    <m:ctrlPr>
                      <w:rPr>
                        <w:rFonts w:ascii="Cambria Math" w:hAnsi="Cambria Math"/>
                        <w:i/>
                        <w:sz w:val="16"/>
                        <w:szCs w:val="16"/>
                        <w:lang w:eastAsia="zh-CN"/>
                      </w:rPr>
                    </m:ctrlPr>
                  </m:sSupPr>
                  <m:e>
                    <m:d>
                      <m:dPr>
                        <m:begChr m:val="["/>
                        <m:endChr m:val="]"/>
                        <m:ctrlPr>
                          <w:rPr>
                            <w:rFonts w:ascii="Cambria Math" w:hAnsi="Cambria Math"/>
                            <w:i/>
                            <w:sz w:val="16"/>
                            <w:szCs w:val="16"/>
                            <w:lang w:eastAsia="zh-CN"/>
                          </w:rPr>
                        </m:ctrlPr>
                      </m:dPr>
                      <m:e>
                        <m:m>
                          <m:mPr>
                            <m:mcs>
                              <m:mc>
                                <m:mcPr>
                                  <m:count m:val="1"/>
                                  <m:mcJc m:val="center"/>
                                </m:mcPr>
                              </m:mc>
                            </m:mcs>
                            <m:ctrlPr>
                              <w:rPr>
                                <w:rFonts w:ascii="Cambria Math" w:hAnsi="Cambria Math"/>
                                <w:i/>
                                <w:sz w:val="16"/>
                                <w:szCs w:val="16"/>
                                <w:lang w:eastAsia="zh-CN"/>
                              </w:rPr>
                            </m:ctrlPr>
                          </m:mPr>
                          <m:mr>
                            <m:e>
                              <m:sSub>
                                <m:sSubPr>
                                  <m:ctrlPr>
                                    <w:rPr>
                                      <w:rFonts w:ascii="Cambria Math" w:hAnsi="Cambria Math"/>
                                      <w:i/>
                                      <w:sz w:val="16"/>
                                      <w:szCs w:val="16"/>
                                      <w:lang w:eastAsia="zh-CN"/>
                                    </w:rPr>
                                  </m:ctrlPr>
                                </m:sSubPr>
                                <m:e>
                                  <m:r>
                                    <w:rPr>
                                      <w:rFonts w:ascii="Cambria Math" w:hAnsi="Cambria Math"/>
                                      <w:sz w:val="16"/>
                                      <w:szCs w:val="16"/>
                                      <w:lang w:eastAsia="zh-CN"/>
                                    </w:rPr>
                                    <m:t>F</m:t>
                                  </m:r>
                                </m:e>
                                <m:sub>
                                  <m:r>
                                    <w:rPr>
                                      <w:rFonts w:ascii="Cambria Math" w:hAnsi="Cambria Math"/>
                                      <w:sz w:val="16"/>
                                      <w:szCs w:val="16"/>
                                      <w:lang w:eastAsia="zh-CN"/>
                                    </w:rPr>
                                    <m:t>rx,u,θ</m:t>
                                  </m:r>
                                </m:sub>
                              </m:sSub>
                              <m:d>
                                <m:dPr>
                                  <m:ctrlPr>
                                    <w:rPr>
                                      <w:rFonts w:ascii="Cambria Math" w:hAnsi="Cambria Math"/>
                                      <w:i/>
                                      <w:sz w:val="16"/>
                                      <w:szCs w:val="16"/>
                                      <w:lang w:eastAsia="zh-CN"/>
                                    </w:rPr>
                                  </m:ctrlPr>
                                </m:dPr>
                                <m:e>
                                  <m:sSub>
                                    <m:sSubPr>
                                      <m:ctrlPr>
                                        <w:rPr>
                                          <w:rFonts w:ascii="Cambria Math" w:hAnsi="Cambria Math"/>
                                          <w:i/>
                                          <w:sz w:val="16"/>
                                          <w:szCs w:val="16"/>
                                          <w:lang w:eastAsia="zh-CN"/>
                                        </w:rPr>
                                      </m:ctrlPr>
                                    </m:sSubPr>
                                    <m:e>
                                      <m:r>
                                        <w:rPr>
                                          <w:rFonts w:ascii="Cambria Math" w:hAnsi="Cambria Math"/>
                                          <w:sz w:val="16"/>
                                          <w:szCs w:val="16"/>
                                          <w:lang w:eastAsia="zh-CN"/>
                                        </w:rPr>
                                        <m:t>θ</m:t>
                                      </m:r>
                                    </m:e>
                                    <m:sub>
                                      <m:r>
                                        <w:rPr>
                                          <w:rFonts w:ascii="Cambria Math" w:hAnsi="Cambria Math"/>
                                          <w:sz w:val="16"/>
                                          <w:szCs w:val="16"/>
                                          <w:lang w:eastAsia="zh-CN"/>
                                        </w:rPr>
                                        <m:t>n,1,ZOA</m:t>
                                      </m:r>
                                    </m:sub>
                                  </m:sSub>
                                  <m:r>
                                    <w:rPr>
                                      <w:rFonts w:ascii="Cambria Math" w:hAnsi="Cambria Math"/>
                                      <w:sz w:val="16"/>
                                      <w:szCs w:val="16"/>
                                      <w:lang w:eastAsia="zh-CN"/>
                                    </w:rPr>
                                    <m:t>,</m:t>
                                  </m:r>
                                  <m:sSub>
                                    <m:sSubPr>
                                      <m:ctrlPr>
                                        <w:rPr>
                                          <w:rFonts w:ascii="Cambria Math" w:hAnsi="Cambria Math"/>
                                          <w:i/>
                                          <w:sz w:val="16"/>
                                          <w:szCs w:val="16"/>
                                          <w:lang w:eastAsia="zh-CN"/>
                                        </w:rPr>
                                      </m:ctrlPr>
                                    </m:sSubPr>
                                    <m:e>
                                      <m:r>
                                        <w:rPr>
                                          <w:rFonts w:ascii="Cambria Math" w:hAnsi="Cambria Math"/>
                                          <w:sz w:val="16"/>
                                          <w:szCs w:val="16"/>
                                          <w:lang w:eastAsia="zh-CN"/>
                                        </w:rPr>
                                        <m:t>ϕ</m:t>
                                      </m:r>
                                    </m:e>
                                    <m:sub>
                                      <m:r>
                                        <w:rPr>
                                          <w:rFonts w:ascii="Cambria Math" w:hAnsi="Cambria Math"/>
                                          <w:sz w:val="16"/>
                                          <w:szCs w:val="16"/>
                                          <w:lang w:eastAsia="zh-CN"/>
                                        </w:rPr>
                                        <m:t>n,1,AOA</m:t>
                                      </m:r>
                                    </m:sub>
                                  </m:sSub>
                                </m:e>
                              </m:d>
                            </m:e>
                          </m:mr>
                          <m:mr>
                            <m:e>
                              <m:sSub>
                                <m:sSubPr>
                                  <m:ctrlPr>
                                    <w:rPr>
                                      <w:rFonts w:ascii="Cambria Math" w:hAnsi="Cambria Math"/>
                                      <w:i/>
                                      <w:sz w:val="16"/>
                                      <w:szCs w:val="16"/>
                                      <w:lang w:eastAsia="zh-CN"/>
                                    </w:rPr>
                                  </m:ctrlPr>
                                </m:sSubPr>
                                <m:e>
                                  <m:r>
                                    <w:rPr>
                                      <w:rFonts w:ascii="Cambria Math" w:hAnsi="Cambria Math"/>
                                      <w:sz w:val="16"/>
                                      <w:szCs w:val="16"/>
                                      <w:lang w:eastAsia="zh-CN"/>
                                    </w:rPr>
                                    <m:t>F</m:t>
                                  </m:r>
                                </m:e>
                                <m:sub>
                                  <m:r>
                                    <w:rPr>
                                      <w:rFonts w:ascii="Cambria Math" w:hAnsi="Cambria Math"/>
                                      <w:sz w:val="16"/>
                                      <w:szCs w:val="16"/>
                                      <w:lang w:eastAsia="zh-CN"/>
                                    </w:rPr>
                                    <m:t>rx,u,ϕ</m:t>
                                  </m:r>
                                </m:sub>
                              </m:sSub>
                              <m:d>
                                <m:dPr>
                                  <m:ctrlPr>
                                    <w:rPr>
                                      <w:rFonts w:ascii="Cambria Math" w:hAnsi="Cambria Math"/>
                                      <w:i/>
                                      <w:sz w:val="16"/>
                                      <w:szCs w:val="16"/>
                                      <w:lang w:eastAsia="zh-CN"/>
                                    </w:rPr>
                                  </m:ctrlPr>
                                </m:dPr>
                                <m:e>
                                  <m:sSub>
                                    <m:sSubPr>
                                      <m:ctrlPr>
                                        <w:rPr>
                                          <w:rFonts w:ascii="Cambria Math" w:hAnsi="Cambria Math"/>
                                          <w:i/>
                                          <w:sz w:val="16"/>
                                          <w:szCs w:val="16"/>
                                          <w:lang w:eastAsia="zh-CN"/>
                                        </w:rPr>
                                      </m:ctrlPr>
                                    </m:sSubPr>
                                    <m:e>
                                      <m:r>
                                        <w:rPr>
                                          <w:rFonts w:ascii="Cambria Math" w:hAnsi="Cambria Math"/>
                                          <w:sz w:val="16"/>
                                          <w:szCs w:val="16"/>
                                          <w:lang w:eastAsia="zh-CN"/>
                                        </w:rPr>
                                        <m:t>θ</m:t>
                                      </m:r>
                                    </m:e>
                                    <m:sub>
                                      <m:r>
                                        <w:rPr>
                                          <w:rFonts w:ascii="Cambria Math" w:hAnsi="Cambria Math"/>
                                          <w:sz w:val="16"/>
                                          <w:szCs w:val="16"/>
                                          <w:lang w:eastAsia="zh-CN"/>
                                        </w:rPr>
                                        <m:t>n,1,ZOA</m:t>
                                      </m:r>
                                    </m:sub>
                                  </m:sSub>
                                  <m:r>
                                    <w:rPr>
                                      <w:rFonts w:ascii="Cambria Math" w:hAnsi="Cambria Math"/>
                                      <w:sz w:val="16"/>
                                      <w:szCs w:val="16"/>
                                      <w:lang w:eastAsia="zh-CN"/>
                                    </w:rPr>
                                    <m:t>,</m:t>
                                  </m:r>
                                  <m:sSub>
                                    <m:sSubPr>
                                      <m:ctrlPr>
                                        <w:rPr>
                                          <w:rFonts w:ascii="Cambria Math" w:hAnsi="Cambria Math"/>
                                          <w:i/>
                                          <w:sz w:val="16"/>
                                          <w:szCs w:val="16"/>
                                          <w:lang w:eastAsia="zh-CN"/>
                                        </w:rPr>
                                      </m:ctrlPr>
                                    </m:sSubPr>
                                    <m:e>
                                      <m:r>
                                        <w:rPr>
                                          <w:rFonts w:ascii="Cambria Math" w:hAnsi="Cambria Math"/>
                                          <w:sz w:val="16"/>
                                          <w:szCs w:val="16"/>
                                          <w:lang w:eastAsia="zh-CN"/>
                                        </w:rPr>
                                        <m:t>ϕ</m:t>
                                      </m:r>
                                    </m:e>
                                    <m:sub>
                                      <m:r>
                                        <w:rPr>
                                          <w:rFonts w:ascii="Cambria Math" w:hAnsi="Cambria Math"/>
                                          <w:sz w:val="16"/>
                                          <w:szCs w:val="16"/>
                                          <w:lang w:eastAsia="zh-CN"/>
                                        </w:rPr>
                                        <m:t>n,1,AOA</m:t>
                                      </m:r>
                                    </m:sub>
                                  </m:sSub>
                                </m:e>
                              </m:d>
                            </m:e>
                          </m:mr>
                        </m:m>
                      </m:e>
                    </m:d>
                  </m:e>
                  <m:sup>
                    <m:r>
                      <w:rPr>
                        <w:rFonts w:ascii="Cambria Math" w:hAnsi="Cambria Math"/>
                        <w:sz w:val="16"/>
                        <w:szCs w:val="16"/>
                        <w:lang w:eastAsia="zh-CN"/>
                      </w:rPr>
                      <m:t>T</m:t>
                    </m:r>
                  </m:sup>
                </m:sSup>
                <m:d>
                  <m:dPr>
                    <m:begChr m:val="["/>
                    <m:endChr m:val="]"/>
                    <m:ctrlPr>
                      <w:rPr>
                        <w:rFonts w:ascii="Cambria Math" w:hAnsi="Cambria Math"/>
                        <w:i/>
                        <w:sz w:val="16"/>
                        <w:szCs w:val="16"/>
                        <w:lang w:eastAsia="zh-CN"/>
                      </w:rPr>
                    </m:ctrlPr>
                  </m:dPr>
                  <m:e>
                    <m:m>
                      <m:mPr>
                        <m:mcs>
                          <m:mc>
                            <m:mcPr>
                              <m:count m:val="2"/>
                              <m:mcJc m:val="center"/>
                            </m:mcPr>
                          </m:mc>
                        </m:mcs>
                        <m:ctrlPr>
                          <w:rPr>
                            <w:rFonts w:ascii="Cambria Math" w:hAnsi="Cambria Math"/>
                            <w:i/>
                            <w:sz w:val="16"/>
                            <w:szCs w:val="16"/>
                            <w:lang w:eastAsia="zh-CN"/>
                          </w:rPr>
                        </m:ctrlPr>
                      </m:mPr>
                      <m:mr>
                        <m:e>
                          <m:func>
                            <m:funcPr>
                              <m:ctrlPr>
                                <w:rPr>
                                  <w:rFonts w:ascii="Cambria Math" w:hAnsi="Cambria Math"/>
                                  <w:i/>
                                  <w:sz w:val="16"/>
                                  <w:szCs w:val="16"/>
                                  <w:lang w:eastAsia="zh-CN"/>
                                </w:rPr>
                              </m:ctrlPr>
                            </m:funcPr>
                            <m:fName>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r>
                                    <w:rPr>
                                      <w:rFonts w:ascii="Cambria Math" w:hAnsi="Cambria Math"/>
                                      <w:sz w:val="16"/>
                                      <w:szCs w:val="16"/>
                                      <w:lang w:eastAsia="zh-CN"/>
                                    </w:rPr>
                                    <m:t>j</m:t>
                                  </m:r>
                                  <m:sSubSup>
                                    <m:sSubSupPr>
                                      <m:ctrlPr>
                                        <w:rPr>
                                          <w:rFonts w:ascii="Cambria Math" w:hAnsi="Cambria Math"/>
                                          <w:i/>
                                          <w:sz w:val="16"/>
                                          <w:szCs w:val="16"/>
                                          <w:lang w:eastAsia="zh-CN"/>
                                        </w:rPr>
                                      </m:ctrlPr>
                                    </m:sSubSupPr>
                                    <m:e>
                                      <m:r>
                                        <m:rPr>
                                          <m:sty m:val="p"/>
                                        </m:rPr>
                                        <w:rPr>
                                          <w:rFonts w:ascii="Cambria Math" w:hAnsi="Cambria Math"/>
                                          <w:sz w:val="16"/>
                                          <w:szCs w:val="16"/>
                                          <w:lang w:eastAsia="zh-CN"/>
                                        </w:rPr>
                                        <m:t>Φ</m:t>
                                      </m:r>
                                    </m:e>
                                    <m:sub>
                                      <m:r>
                                        <w:rPr>
                                          <w:rFonts w:ascii="Cambria Math" w:hAnsi="Cambria Math"/>
                                          <w:sz w:val="16"/>
                                          <w:szCs w:val="16"/>
                                          <w:lang w:eastAsia="zh-CN"/>
                                        </w:rPr>
                                        <m:t>n,1</m:t>
                                      </m:r>
                                    </m:sub>
                                    <m:sup>
                                      <m:r>
                                        <w:rPr>
                                          <w:rFonts w:ascii="Cambria Math" w:hAnsi="Cambria Math"/>
                                          <w:sz w:val="16"/>
                                          <w:szCs w:val="16"/>
                                          <w:lang w:eastAsia="zh-CN"/>
                                        </w:rPr>
                                        <m:t>θθ</m:t>
                                      </m:r>
                                    </m:sup>
                                  </m:sSubSup>
                                </m:e>
                              </m:d>
                            </m:e>
                          </m:func>
                        </m:e>
                        <m:e>
                          <m:func>
                            <m:funcPr>
                              <m:ctrlPr>
                                <w:rPr>
                                  <w:rFonts w:ascii="Cambria Math" w:hAnsi="Cambria Math"/>
                                  <w:i/>
                                  <w:sz w:val="16"/>
                                  <w:szCs w:val="16"/>
                                  <w:lang w:eastAsia="zh-CN"/>
                                </w:rPr>
                              </m:ctrlPr>
                            </m:funcPr>
                            <m:fName>
                              <m:rad>
                                <m:radPr>
                                  <m:degHide m:val="1"/>
                                  <m:ctrlPr>
                                    <w:rPr>
                                      <w:rFonts w:ascii="Cambria Math" w:hAnsi="Cambria Math"/>
                                      <w:sz w:val="16"/>
                                      <w:szCs w:val="16"/>
                                      <w:lang w:eastAsia="zh-CN"/>
                                    </w:rPr>
                                  </m:ctrlPr>
                                </m:radPr>
                                <m:deg/>
                                <m:e>
                                  <m:sSubSup>
                                    <m:sSubSupPr>
                                      <m:ctrlPr>
                                        <w:rPr>
                                          <w:rFonts w:ascii="Cambria Math" w:hAnsi="Cambria Math"/>
                                          <w:i/>
                                          <w:sz w:val="16"/>
                                          <w:szCs w:val="16"/>
                                          <w:lang w:eastAsia="zh-CN"/>
                                        </w:rPr>
                                      </m:ctrlPr>
                                    </m:sSubSupPr>
                                    <m:e>
                                      <m:r>
                                        <w:rPr>
                                          <w:rFonts w:ascii="Cambria Math" w:hAnsi="Cambria Math"/>
                                          <w:sz w:val="16"/>
                                          <w:szCs w:val="16"/>
                                          <w:lang w:eastAsia="zh-CN"/>
                                        </w:rPr>
                                        <m:t>κ</m:t>
                                      </m:r>
                                    </m:e>
                                    <m:sub>
                                      <m:r>
                                        <w:rPr>
                                          <w:rFonts w:ascii="Cambria Math" w:hAnsi="Cambria Math"/>
                                          <w:sz w:val="16"/>
                                          <w:szCs w:val="16"/>
                                          <w:lang w:eastAsia="zh-CN"/>
                                        </w:rPr>
                                        <m:t>n,1</m:t>
                                      </m:r>
                                    </m:sub>
                                    <m:sup>
                                      <m:r>
                                        <w:rPr>
                                          <w:rFonts w:ascii="Cambria Math" w:hAnsi="Cambria Math"/>
                                          <w:sz w:val="16"/>
                                          <w:szCs w:val="16"/>
                                          <w:lang w:eastAsia="zh-CN"/>
                                        </w:rPr>
                                        <m:t>-1</m:t>
                                      </m:r>
                                    </m:sup>
                                  </m:sSubSup>
                                </m:e>
                              </m:rad>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r>
                                    <w:rPr>
                                      <w:rFonts w:ascii="Cambria Math" w:hAnsi="Cambria Math"/>
                                      <w:sz w:val="16"/>
                                      <w:szCs w:val="16"/>
                                      <w:lang w:eastAsia="zh-CN"/>
                                    </w:rPr>
                                    <m:t>j</m:t>
                                  </m:r>
                                  <m:sSubSup>
                                    <m:sSubSupPr>
                                      <m:ctrlPr>
                                        <w:rPr>
                                          <w:rFonts w:ascii="Cambria Math" w:hAnsi="Cambria Math"/>
                                          <w:i/>
                                          <w:sz w:val="16"/>
                                          <w:szCs w:val="16"/>
                                          <w:lang w:eastAsia="zh-CN"/>
                                        </w:rPr>
                                      </m:ctrlPr>
                                    </m:sSubSupPr>
                                    <m:e>
                                      <m:r>
                                        <m:rPr>
                                          <m:sty m:val="p"/>
                                        </m:rPr>
                                        <w:rPr>
                                          <w:rFonts w:ascii="Cambria Math" w:hAnsi="Cambria Math"/>
                                          <w:sz w:val="16"/>
                                          <w:szCs w:val="16"/>
                                          <w:lang w:eastAsia="zh-CN"/>
                                        </w:rPr>
                                        <m:t>Φ</m:t>
                                      </m:r>
                                    </m:e>
                                    <m:sub>
                                      <m:r>
                                        <w:rPr>
                                          <w:rFonts w:ascii="Cambria Math" w:hAnsi="Cambria Math"/>
                                          <w:sz w:val="16"/>
                                          <w:szCs w:val="16"/>
                                          <w:lang w:eastAsia="zh-CN"/>
                                        </w:rPr>
                                        <m:t>n,1</m:t>
                                      </m:r>
                                    </m:sub>
                                    <m:sup>
                                      <m:r>
                                        <w:rPr>
                                          <w:rFonts w:ascii="Cambria Math" w:hAnsi="Cambria Math"/>
                                          <w:sz w:val="16"/>
                                          <w:szCs w:val="16"/>
                                          <w:lang w:eastAsia="zh-CN"/>
                                        </w:rPr>
                                        <m:t>θϕ</m:t>
                                      </m:r>
                                    </m:sup>
                                  </m:sSubSup>
                                </m:e>
                              </m:d>
                            </m:e>
                          </m:func>
                        </m:e>
                      </m:mr>
                      <m:mr>
                        <m:e>
                          <m:func>
                            <m:funcPr>
                              <m:ctrlPr>
                                <w:rPr>
                                  <w:rFonts w:ascii="Cambria Math" w:hAnsi="Cambria Math"/>
                                  <w:i/>
                                  <w:sz w:val="16"/>
                                  <w:szCs w:val="16"/>
                                  <w:lang w:eastAsia="zh-CN"/>
                                </w:rPr>
                              </m:ctrlPr>
                            </m:funcPr>
                            <m:fName>
                              <m:rad>
                                <m:radPr>
                                  <m:degHide m:val="1"/>
                                  <m:ctrlPr>
                                    <w:rPr>
                                      <w:rFonts w:ascii="Cambria Math" w:hAnsi="Cambria Math"/>
                                      <w:sz w:val="16"/>
                                      <w:szCs w:val="16"/>
                                      <w:lang w:eastAsia="zh-CN"/>
                                    </w:rPr>
                                  </m:ctrlPr>
                                </m:radPr>
                                <m:deg/>
                                <m:e>
                                  <m:sSubSup>
                                    <m:sSubSupPr>
                                      <m:ctrlPr>
                                        <w:rPr>
                                          <w:rFonts w:ascii="Cambria Math" w:hAnsi="Cambria Math"/>
                                          <w:i/>
                                          <w:sz w:val="16"/>
                                          <w:szCs w:val="16"/>
                                          <w:lang w:eastAsia="zh-CN"/>
                                        </w:rPr>
                                      </m:ctrlPr>
                                    </m:sSubSupPr>
                                    <m:e>
                                      <m:r>
                                        <w:rPr>
                                          <w:rFonts w:ascii="Cambria Math" w:hAnsi="Cambria Math"/>
                                          <w:sz w:val="16"/>
                                          <w:szCs w:val="16"/>
                                          <w:lang w:eastAsia="zh-CN"/>
                                        </w:rPr>
                                        <m:t>κ</m:t>
                                      </m:r>
                                    </m:e>
                                    <m:sub>
                                      <m:r>
                                        <w:rPr>
                                          <w:rFonts w:ascii="Cambria Math" w:hAnsi="Cambria Math"/>
                                          <w:sz w:val="16"/>
                                          <w:szCs w:val="16"/>
                                          <w:lang w:eastAsia="zh-CN"/>
                                        </w:rPr>
                                        <m:t>n,1</m:t>
                                      </m:r>
                                    </m:sub>
                                    <m:sup>
                                      <m:r>
                                        <w:rPr>
                                          <w:rFonts w:ascii="Cambria Math" w:hAnsi="Cambria Math"/>
                                          <w:sz w:val="16"/>
                                          <w:szCs w:val="16"/>
                                          <w:lang w:eastAsia="zh-CN"/>
                                        </w:rPr>
                                        <m:t>-1</m:t>
                                      </m:r>
                                    </m:sup>
                                  </m:sSubSup>
                                </m:e>
                              </m:rad>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r>
                                    <w:rPr>
                                      <w:rFonts w:ascii="Cambria Math" w:hAnsi="Cambria Math"/>
                                      <w:sz w:val="16"/>
                                      <w:szCs w:val="16"/>
                                      <w:lang w:eastAsia="zh-CN"/>
                                    </w:rPr>
                                    <m:t>j</m:t>
                                  </m:r>
                                  <m:sSubSup>
                                    <m:sSubSupPr>
                                      <m:ctrlPr>
                                        <w:rPr>
                                          <w:rFonts w:ascii="Cambria Math" w:hAnsi="Cambria Math"/>
                                          <w:i/>
                                          <w:sz w:val="16"/>
                                          <w:szCs w:val="16"/>
                                          <w:lang w:eastAsia="zh-CN"/>
                                        </w:rPr>
                                      </m:ctrlPr>
                                    </m:sSubSupPr>
                                    <m:e>
                                      <m:r>
                                        <m:rPr>
                                          <m:sty m:val="p"/>
                                        </m:rPr>
                                        <w:rPr>
                                          <w:rFonts w:ascii="Cambria Math" w:hAnsi="Cambria Math"/>
                                          <w:sz w:val="16"/>
                                          <w:szCs w:val="16"/>
                                          <w:lang w:eastAsia="zh-CN"/>
                                        </w:rPr>
                                        <m:t>Φ</m:t>
                                      </m:r>
                                    </m:e>
                                    <m:sub>
                                      <m:r>
                                        <w:rPr>
                                          <w:rFonts w:ascii="Cambria Math" w:hAnsi="Cambria Math"/>
                                          <w:sz w:val="16"/>
                                          <w:szCs w:val="16"/>
                                          <w:lang w:eastAsia="zh-CN"/>
                                        </w:rPr>
                                        <m:t>n,1</m:t>
                                      </m:r>
                                    </m:sub>
                                    <m:sup>
                                      <m:r>
                                        <w:rPr>
                                          <w:rFonts w:ascii="Cambria Math" w:hAnsi="Cambria Math"/>
                                          <w:sz w:val="16"/>
                                          <w:szCs w:val="16"/>
                                          <w:lang w:eastAsia="zh-CN"/>
                                        </w:rPr>
                                        <m:t>ϕθ</m:t>
                                      </m:r>
                                    </m:sup>
                                  </m:sSubSup>
                                </m:e>
                              </m:d>
                            </m:e>
                          </m:func>
                        </m:e>
                        <m:e>
                          <m:func>
                            <m:funcPr>
                              <m:ctrlPr>
                                <w:rPr>
                                  <w:rFonts w:ascii="Cambria Math" w:hAnsi="Cambria Math"/>
                                  <w:i/>
                                  <w:sz w:val="16"/>
                                  <w:szCs w:val="16"/>
                                  <w:lang w:eastAsia="zh-CN"/>
                                </w:rPr>
                              </m:ctrlPr>
                            </m:funcPr>
                            <m:fName>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r>
                                    <w:rPr>
                                      <w:rFonts w:ascii="Cambria Math" w:hAnsi="Cambria Math"/>
                                      <w:sz w:val="16"/>
                                      <w:szCs w:val="16"/>
                                      <w:lang w:eastAsia="zh-CN"/>
                                    </w:rPr>
                                    <m:t>j</m:t>
                                  </m:r>
                                  <m:sSubSup>
                                    <m:sSubSupPr>
                                      <m:ctrlPr>
                                        <w:rPr>
                                          <w:rFonts w:ascii="Cambria Math" w:hAnsi="Cambria Math"/>
                                          <w:i/>
                                          <w:sz w:val="16"/>
                                          <w:szCs w:val="16"/>
                                          <w:lang w:eastAsia="zh-CN"/>
                                        </w:rPr>
                                      </m:ctrlPr>
                                    </m:sSubSupPr>
                                    <m:e>
                                      <m:r>
                                        <m:rPr>
                                          <m:sty m:val="p"/>
                                        </m:rPr>
                                        <w:rPr>
                                          <w:rFonts w:ascii="Cambria Math" w:hAnsi="Cambria Math"/>
                                          <w:sz w:val="16"/>
                                          <w:szCs w:val="16"/>
                                          <w:lang w:eastAsia="zh-CN"/>
                                        </w:rPr>
                                        <m:t>Φ</m:t>
                                      </m:r>
                                    </m:e>
                                    <m:sub>
                                      <m:r>
                                        <w:rPr>
                                          <w:rFonts w:ascii="Cambria Math" w:hAnsi="Cambria Math"/>
                                          <w:sz w:val="16"/>
                                          <w:szCs w:val="16"/>
                                          <w:lang w:eastAsia="zh-CN"/>
                                        </w:rPr>
                                        <m:t>n,1</m:t>
                                      </m:r>
                                    </m:sub>
                                    <m:sup>
                                      <m:r>
                                        <w:rPr>
                                          <w:rFonts w:ascii="Cambria Math" w:hAnsi="Cambria Math"/>
                                          <w:sz w:val="16"/>
                                          <w:szCs w:val="16"/>
                                          <w:lang w:eastAsia="zh-CN"/>
                                        </w:rPr>
                                        <m:t>ϕϕ</m:t>
                                      </m:r>
                                    </m:sup>
                                  </m:sSubSup>
                                </m:e>
                              </m:d>
                            </m:e>
                          </m:func>
                        </m:e>
                      </m:mr>
                    </m:m>
                  </m:e>
                </m:d>
                <m:d>
                  <m:dPr>
                    <m:begChr m:val="["/>
                    <m:endChr m:val="]"/>
                    <m:ctrlPr>
                      <w:rPr>
                        <w:rFonts w:ascii="Cambria Math" w:hAnsi="Cambria Math"/>
                        <w:i/>
                        <w:sz w:val="16"/>
                        <w:szCs w:val="16"/>
                        <w:lang w:eastAsia="zh-CN"/>
                      </w:rPr>
                    </m:ctrlPr>
                  </m:dPr>
                  <m:e>
                    <m:m>
                      <m:mPr>
                        <m:mcs>
                          <m:mc>
                            <m:mcPr>
                              <m:count m:val="1"/>
                              <m:mcJc m:val="center"/>
                            </m:mcPr>
                          </m:mc>
                        </m:mcs>
                        <m:ctrlPr>
                          <w:rPr>
                            <w:rFonts w:ascii="Cambria Math" w:hAnsi="Cambria Math"/>
                            <w:i/>
                            <w:sz w:val="16"/>
                            <w:szCs w:val="16"/>
                            <w:lang w:eastAsia="zh-CN"/>
                          </w:rPr>
                        </m:ctrlPr>
                      </m:mPr>
                      <m:mr>
                        <m:e>
                          <m:sSub>
                            <m:sSubPr>
                              <m:ctrlPr>
                                <w:rPr>
                                  <w:rFonts w:ascii="Cambria Math" w:hAnsi="Cambria Math"/>
                                  <w:i/>
                                  <w:sz w:val="16"/>
                                  <w:szCs w:val="16"/>
                                  <w:lang w:eastAsia="zh-CN"/>
                                </w:rPr>
                              </m:ctrlPr>
                            </m:sSubPr>
                            <m:e>
                              <m:r>
                                <w:rPr>
                                  <w:rFonts w:ascii="Cambria Math" w:hAnsi="Cambria Math"/>
                                  <w:sz w:val="16"/>
                                  <w:szCs w:val="16"/>
                                  <w:lang w:eastAsia="zh-CN"/>
                                </w:rPr>
                                <m:t>F</m:t>
                              </m:r>
                            </m:e>
                            <m:sub>
                              <m:r>
                                <w:rPr>
                                  <w:rFonts w:ascii="Cambria Math" w:hAnsi="Cambria Math"/>
                                  <w:sz w:val="16"/>
                                  <w:szCs w:val="16"/>
                                  <w:lang w:eastAsia="zh-CN"/>
                                </w:rPr>
                                <m:t>tx,s,θ</m:t>
                              </m:r>
                            </m:sub>
                          </m:sSub>
                          <m:d>
                            <m:dPr>
                              <m:ctrlPr>
                                <w:rPr>
                                  <w:rFonts w:ascii="Cambria Math" w:hAnsi="Cambria Math"/>
                                  <w:i/>
                                  <w:sz w:val="16"/>
                                  <w:szCs w:val="16"/>
                                  <w:lang w:eastAsia="zh-CN"/>
                                </w:rPr>
                              </m:ctrlPr>
                            </m:dPr>
                            <m:e>
                              <m:sSub>
                                <m:sSubPr>
                                  <m:ctrlPr>
                                    <w:rPr>
                                      <w:rFonts w:ascii="Cambria Math" w:hAnsi="Cambria Math"/>
                                      <w:i/>
                                      <w:sz w:val="16"/>
                                      <w:szCs w:val="16"/>
                                      <w:lang w:eastAsia="zh-CN"/>
                                    </w:rPr>
                                  </m:ctrlPr>
                                </m:sSubPr>
                                <m:e>
                                  <m:r>
                                    <w:rPr>
                                      <w:rFonts w:ascii="Cambria Math" w:hAnsi="Cambria Math"/>
                                      <w:sz w:val="16"/>
                                      <w:szCs w:val="16"/>
                                      <w:lang w:eastAsia="zh-CN"/>
                                    </w:rPr>
                                    <m:t>θ</m:t>
                                  </m:r>
                                </m:e>
                                <m:sub>
                                  <m:r>
                                    <w:rPr>
                                      <w:rFonts w:ascii="Cambria Math" w:hAnsi="Cambria Math"/>
                                      <w:sz w:val="16"/>
                                      <w:szCs w:val="16"/>
                                      <w:lang w:eastAsia="zh-CN"/>
                                    </w:rPr>
                                    <m:t>n,1,ZOD</m:t>
                                  </m:r>
                                </m:sub>
                              </m:sSub>
                              <m:r>
                                <w:rPr>
                                  <w:rFonts w:ascii="Cambria Math" w:hAnsi="Cambria Math"/>
                                  <w:sz w:val="16"/>
                                  <w:szCs w:val="16"/>
                                  <w:lang w:eastAsia="zh-CN"/>
                                </w:rPr>
                                <m:t>,</m:t>
                              </m:r>
                              <m:sSub>
                                <m:sSubPr>
                                  <m:ctrlPr>
                                    <w:rPr>
                                      <w:rFonts w:ascii="Cambria Math" w:hAnsi="Cambria Math"/>
                                      <w:i/>
                                      <w:sz w:val="16"/>
                                      <w:szCs w:val="16"/>
                                      <w:lang w:eastAsia="zh-CN"/>
                                    </w:rPr>
                                  </m:ctrlPr>
                                </m:sSubPr>
                                <m:e>
                                  <m:r>
                                    <w:rPr>
                                      <w:rFonts w:ascii="Cambria Math" w:hAnsi="Cambria Math"/>
                                      <w:sz w:val="16"/>
                                      <w:szCs w:val="16"/>
                                      <w:lang w:eastAsia="zh-CN"/>
                                    </w:rPr>
                                    <m:t>ϕ</m:t>
                                  </m:r>
                                </m:e>
                                <m:sub>
                                  <m:r>
                                    <w:rPr>
                                      <w:rFonts w:ascii="Cambria Math" w:hAnsi="Cambria Math"/>
                                      <w:sz w:val="16"/>
                                      <w:szCs w:val="16"/>
                                      <w:lang w:eastAsia="zh-CN"/>
                                    </w:rPr>
                                    <m:t>n,1,AOD</m:t>
                                  </m:r>
                                </m:sub>
                              </m:sSub>
                            </m:e>
                          </m:d>
                        </m:e>
                      </m:mr>
                      <m:mr>
                        <m:e>
                          <m:sSub>
                            <m:sSubPr>
                              <m:ctrlPr>
                                <w:rPr>
                                  <w:rFonts w:ascii="Cambria Math" w:hAnsi="Cambria Math"/>
                                  <w:i/>
                                  <w:sz w:val="16"/>
                                  <w:szCs w:val="16"/>
                                  <w:lang w:eastAsia="zh-CN"/>
                                </w:rPr>
                              </m:ctrlPr>
                            </m:sSubPr>
                            <m:e>
                              <m:r>
                                <w:rPr>
                                  <w:rFonts w:ascii="Cambria Math" w:hAnsi="Cambria Math"/>
                                  <w:sz w:val="16"/>
                                  <w:szCs w:val="16"/>
                                  <w:lang w:eastAsia="zh-CN"/>
                                </w:rPr>
                                <m:t>F</m:t>
                              </m:r>
                            </m:e>
                            <m:sub>
                              <m:r>
                                <w:rPr>
                                  <w:rFonts w:ascii="Cambria Math" w:hAnsi="Cambria Math"/>
                                  <w:sz w:val="16"/>
                                  <w:szCs w:val="16"/>
                                  <w:lang w:eastAsia="zh-CN"/>
                                </w:rPr>
                                <m:t>tx,s,ϕ</m:t>
                              </m:r>
                            </m:sub>
                          </m:sSub>
                          <m:d>
                            <m:dPr>
                              <m:ctrlPr>
                                <w:rPr>
                                  <w:rFonts w:ascii="Cambria Math" w:hAnsi="Cambria Math"/>
                                  <w:i/>
                                  <w:sz w:val="16"/>
                                  <w:szCs w:val="16"/>
                                  <w:lang w:eastAsia="zh-CN"/>
                                </w:rPr>
                              </m:ctrlPr>
                            </m:dPr>
                            <m:e>
                              <m:sSub>
                                <m:sSubPr>
                                  <m:ctrlPr>
                                    <w:rPr>
                                      <w:rFonts w:ascii="Cambria Math" w:hAnsi="Cambria Math"/>
                                      <w:i/>
                                      <w:sz w:val="16"/>
                                      <w:szCs w:val="16"/>
                                      <w:lang w:eastAsia="zh-CN"/>
                                    </w:rPr>
                                  </m:ctrlPr>
                                </m:sSubPr>
                                <m:e>
                                  <m:r>
                                    <w:rPr>
                                      <w:rFonts w:ascii="Cambria Math" w:hAnsi="Cambria Math"/>
                                      <w:sz w:val="16"/>
                                      <w:szCs w:val="16"/>
                                      <w:lang w:eastAsia="zh-CN"/>
                                    </w:rPr>
                                    <m:t>θ</m:t>
                                  </m:r>
                                </m:e>
                                <m:sub>
                                  <m:r>
                                    <w:rPr>
                                      <w:rFonts w:ascii="Cambria Math" w:hAnsi="Cambria Math"/>
                                      <w:sz w:val="16"/>
                                      <w:szCs w:val="16"/>
                                      <w:lang w:eastAsia="zh-CN"/>
                                    </w:rPr>
                                    <m:t>n,1,ZOD</m:t>
                                  </m:r>
                                </m:sub>
                              </m:sSub>
                              <m:r>
                                <w:rPr>
                                  <w:rFonts w:ascii="Cambria Math" w:hAnsi="Cambria Math"/>
                                  <w:sz w:val="16"/>
                                  <w:szCs w:val="16"/>
                                  <w:lang w:eastAsia="zh-CN"/>
                                </w:rPr>
                                <m:t>,</m:t>
                              </m:r>
                              <m:sSub>
                                <m:sSubPr>
                                  <m:ctrlPr>
                                    <w:rPr>
                                      <w:rFonts w:ascii="Cambria Math" w:hAnsi="Cambria Math"/>
                                      <w:i/>
                                      <w:sz w:val="16"/>
                                      <w:szCs w:val="16"/>
                                      <w:lang w:eastAsia="zh-CN"/>
                                    </w:rPr>
                                  </m:ctrlPr>
                                </m:sSubPr>
                                <m:e>
                                  <m:r>
                                    <w:rPr>
                                      <w:rFonts w:ascii="Cambria Math" w:hAnsi="Cambria Math"/>
                                      <w:sz w:val="16"/>
                                      <w:szCs w:val="16"/>
                                      <w:lang w:eastAsia="zh-CN"/>
                                    </w:rPr>
                                    <m:t>ϕ</m:t>
                                  </m:r>
                                </m:e>
                                <m:sub>
                                  <m:r>
                                    <w:rPr>
                                      <w:rFonts w:ascii="Cambria Math" w:hAnsi="Cambria Math"/>
                                      <w:sz w:val="16"/>
                                      <w:szCs w:val="16"/>
                                      <w:lang w:eastAsia="zh-CN"/>
                                    </w:rPr>
                                    <m:t>n,1,AOD</m:t>
                                  </m:r>
                                </m:sub>
                              </m:sSub>
                            </m:e>
                          </m:d>
                        </m:e>
                      </m:mr>
                    </m:m>
                  </m:e>
                </m:d>
              </m:oMath>
            </m:oMathPara>
          </w:p>
          <w:p w14:paraId="64A2EFEB" w14:textId="77777777" w:rsidR="00D83AFF" w:rsidRPr="00BB585E" w:rsidRDefault="00000000" w:rsidP="00DA78D7">
            <w:pPr>
              <w:ind w:left="1440" w:firstLine="720"/>
              <w:jc w:val="both"/>
              <w:rPr>
                <w:sz w:val="16"/>
                <w:szCs w:val="16"/>
                <w:lang w:eastAsia="zh-CN"/>
              </w:rPr>
            </w:pPr>
            <m:oMathPara>
              <m:oMathParaPr>
                <m:jc m:val="left"/>
              </m:oMathParaPr>
              <m:oMath>
                <m:func>
                  <m:funcPr>
                    <m:ctrlPr>
                      <w:rPr>
                        <w:rFonts w:ascii="Cambria Math" w:hAnsi="Cambria Math"/>
                        <w:i/>
                        <w:sz w:val="16"/>
                        <w:szCs w:val="16"/>
                        <w:lang w:eastAsia="zh-CN"/>
                      </w:rPr>
                    </m:ctrlPr>
                  </m:funcPr>
                  <m:fName>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f>
                          <m:fPr>
                            <m:ctrlPr>
                              <w:rPr>
                                <w:rFonts w:ascii="Cambria Math" w:hAnsi="Cambria Math"/>
                                <w:i/>
                                <w:sz w:val="16"/>
                                <w:szCs w:val="16"/>
                                <w:lang w:eastAsia="zh-CN"/>
                              </w:rPr>
                            </m:ctrlPr>
                          </m:fPr>
                          <m:num>
                            <m:r>
                              <w:rPr>
                                <w:rFonts w:ascii="Cambria Math" w:hAnsi="Cambria Math"/>
                                <w:sz w:val="16"/>
                                <w:szCs w:val="16"/>
                                <w:lang w:eastAsia="zh-CN"/>
                              </w:rPr>
                              <m:t>j2π</m:t>
                            </m:r>
                            <m:d>
                              <m:dPr>
                                <m:ctrlPr>
                                  <w:rPr>
                                    <w:rFonts w:ascii="Cambria Math" w:hAnsi="Cambria Math"/>
                                    <w:i/>
                                    <w:sz w:val="16"/>
                                    <w:szCs w:val="16"/>
                                    <w:lang w:eastAsia="zh-CN"/>
                                  </w:rPr>
                                </m:ctrlPr>
                              </m:dPr>
                              <m:e>
                                <m:sSubSup>
                                  <m:sSubSupPr>
                                    <m:ctrlPr>
                                      <w:rPr>
                                        <w:rFonts w:ascii="Cambria Math" w:hAnsi="Cambria Math"/>
                                        <w:i/>
                                        <w:sz w:val="16"/>
                                        <w:szCs w:val="16"/>
                                        <w:lang w:eastAsia="zh-CN"/>
                                      </w:rPr>
                                    </m:ctrlPr>
                                  </m:sSubSupPr>
                                  <m:e>
                                    <m:acc>
                                      <m:accPr>
                                        <m:ctrlPr>
                                          <w:rPr>
                                            <w:rFonts w:ascii="Cambria Math" w:hAnsi="Cambria Math"/>
                                            <w:i/>
                                            <w:sz w:val="16"/>
                                            <w:szCs w:val="16"/>
                                            <w:lang w:eastAsia="zh-CN"/>
                                          </w:rPr>
                                        </m:ctrlPr>
                                      </m:accPr>
                                      <m:e>
                                        <m:r>
                                          <w:rPr>
                                            <w:rFonts w:ascii="Cambria Math" w:hAnsi="Cambria Math"/>
                                            <w:sz w:val="16"/>
                                            <w:szCs w:val="16"/>
                                            <w:lang w:eastAsia="zh-CN"/>
                                          </w:rPr>
                                          <m:t>r</m:t>
                                        </m:r>
                                      </m:e>
                                    </m:acc>
                                  </m:e>
                                  <m:sub>
                                    <m:r>
                                      <w:rPr>
                                        <w:rFonts w:ascii="Cambria Math" w:hAnsi="Cambria Math"/>
                                        <w:sz w:val="16"/>
                                        <w:szCs w:val="16"/>
                                        <w:lang w:eastAsia="zh-CN"/>
                                      </w:rPr>
                                      <m:t>rx,n,1</m:t>
                                    </m:r>
                                  </m:sub>
                                  <m:sup>
                                    <m:r>
                                      <w:rPr>
                                        <w:rFonts w:ascii="Cambria Math" w:hAnsi="Cambria Math"/>
                                        <w:sz w:val="16"/>
                                        <w:szCs w:val="16"/>
                                        <w:lang w:eastAsia="zh-CN"/>
                                      </w:rPr>
                                      <m:t>T</m:t>
                                    </m:r>
                                  </m:sup>
                                </m:sSubSup>
                                <m:r>
                                  <w:rPr>
                                    <w:rFonts w:ascii="Cambria Math" w:hAnsi="Cambria Math"/>
                                    <w:sz w:val="16"/>
                                    <w:szCs w:val="16"/>
                                    <w:lang w:eastAsia="zh-CN"/>
                                  </w:rPr>
                                  <m:t>∙</m:t>
                                </m:r>
                                <m:sSub>
                                  <m:sSubPr>
                                    <m:ctrlPr>
                                      <w:rPr>
                                        <w:rFonts w:ascii="Cambria Math" w:hAnsi="Cambria Math"/>
                                        <w:i/>
                                        <w:sz w:val="16"/>
                                        <w:szCs w:val="16"/>
                                        <w:lang w:eastAsia="zh-CN"/>
                                      </w:rPr>
                                    </m:ctrlPr>
                                  </m:sSubPr>
                                  <m:e>
                                    <m:acc>
                                      <m:accPr>
                                        <m:chr m:val="̅"/>
                                        <m:ctrlPr>
                                          <w:rPr>
                                            <w:rFonts w:ascii="Cambria Math" w:hAnsi="Cambria Math"/>
                                            <w:i/>
                                            <w:sz w:val="16"/>
                                            <w:szCs w:val="16"/>
                                            <w:lang w:eastAsia="zh-CN"/>
                                          </w:rPr>
                                        </m:ctrlPr>
                                      </m:accPr>
                                      <m:e>
                                        <m:r>
                                          <w:rPr>
                                            <w:rFonts w:ascii="Cambria Math" w:hAnsi="Cambria Math"/>
                                            <w:sz w:val="16"/>
                                            <w:szCs w:val="16"/>
                                            <w:lang w:eastAsia="zh-CN"/>
                                          </w:rPr>
                                          <m:t>d</m:t>
                                        </m:r>
                                      </m:e>
                                    </m:acc>
                                  </m:e>
                                  <m:sub>
                                    <m:r>
                                      <w:rPr>
                                        <w:rFonts w:ascii="Cambria Math" w:hAnsi="Cambria Math"/>
                                        <w:sz w:val="16"/>
                                        <w:szCs w:val="16"/>
                                        <w:lang w:eastAsia="zh-CN"/>
                                      </w:rPr>
                                      <m:t>rx,u</m:t>
                                    </m:r>
                                  </m:sub>
                                </m:sSub>
                              </m:e>
                            </m:d>
                          </m:num>
                          <m:den>
                            <m:sSub>
                              <m:sSubPr>
                                <m:ctrlPr>
                                  <w:rPr>
                                    <w:rFonts w:ascii="Cambria Math" w:hAnsi="Cambria Math"/>
                                    <w:i/>
                                    <w:sz w:val="16"/>
                                    <w:szCs w:val="16"/>
                                    <w:lang w:eastAsia="zh-CN"/>
                                  </w:rPr>
                                </m:ctrlPr>
                              </m:sSubPr>
                              <m:e>
                                <m:r>
                                  <w:rPr>
                                    <w:rFonts w:ascii="Cambria Math" w:hAnsi="Cambria Math"/>
                                    <w:sz w:val="16"/>
                                    <w:szCs w:val="16"/>
                                    <w:lang w:eastAsia="zh-CN"/>
                                  </w:rPr>
                                  <m:t>λ</m:t>
                                </m:r>
                              </m:e>
                              <m:sub>
                                <m:r>
                                  <w:rPr>
                                    <w:rFonts w:ascii="Cambria Math" w:hAnsi="Cambria Math"/>
                                    <w:sz w:val="16"/>
                                    <w:szCs w:val="16"/>
                                    <w:lang w:eastAsia="zh-CN"/>
                                  </w:rPr>
                                  <m:t>0</m:t>
                                </m:r>
                              </m:sub>
                            </m:sSub>
                          </m:den>
                        </m:f>
                      </m:e>
                    </m:d>
                  </m:e>
                </m:func>
                <m:func>
                  <m:funcPr>
                    <m:ctrlPr>
                      <w:rPr>
                        <w:rFonts w:ascii="Cambria Math" w:hAnsi="Cambria Math"/>
                        <w:i/>
                        <w:sz w:val="16"/>
                        <w:szCs w:val="16"/>
                        <w:lang w:eastAsia="zh-CN"/>
                      </w:rPr>
                    </m:ctrlPr>
                  </m:funcPr>
                  <m:fName>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f>
                          <m:fPr>
                            <m:ctrlPr>
                              <w:rPr>
                                <w:rFonts w:ascii="Cambria Math" w:hAnsi="Cambria Math"/>
                                <w:i/>
                                <w:sz w:val="16"/>
                                <w:szCs w:val="16"/>
                                <w:lang w:eastAsia="zh-CN"/>
                              </w:rPr>
                            </m:ctrlPr>
                          </m:fPr>
                          <m:num>
                            <m:r>
                              <w:rPr>
                                <w:rFonts w:ascii="Cambria Math" w:hAnsi="Cambria Math"/>
                                <w:sz w:val="16"/>
                                <w:szCs w:val="16"/>
                                <w:lang w:eastAsia="zh-CN"/>
                              </w:rPr>
                              <m:t>j2π</m:t>
                            </m:r>
                            <m:d>
                              <m:dPr>
                                <m:ctrlPr>
                                  <w:rPr>
                                    <w:rFonts w:ascii="Cambria Math" w:hAnsi="Cambria Math"/>
                                    <w:i/>
                                    <w:sz w:val="16"/>
                                    <w:szCs w:val="16"/>
                                    <w:lang w:eastAsia="zh-CN"/>
                                  </w:rPr>
                                </m:ctrlPr>
                              </m:dPr>
                              <m:e>
                                <m:sSubSup>
                                  <m:sSubSupPr>
                                    <m:ctrlPr>
                                      <w:rPr>
                                        <w:rFonts w:ascii="Cambria Math" w:hAnsi="Cambria Math"/>
                                        <w:i/>
                                        <w:sz w:val="16"/>
                                        <w:szCs w:val="16"/>
                                        <w:lang w:eastAsia="zh-CN"/>
                                      </w:rPr>
                                    </m:ctrlPr>
                                  </m:sSubSupPr>
                                  <m:e>
                                    <m:acc>
                                      <m:accPr>
                                        <m:ctrlPr>
                                          <w:rPr>
                                            <w:rFonts w:ascii="Cambria Math" w:hAnsi="Cambria Math"/>
                                            <w:i/>
                                            <w:sz w:val="16"/>
                                            <w:szCs w:val="16"/>
                                            <w:lang w:eastAsia="zh-CN"/>
                                          </w:rPr>
                                        </m:ctrlPr>
                                      </m:accPr>
                                      <m:e>
                                        <m:r>
                                          <w:rPr>
                                            <w:rFonts w:ascii="Cambria Math" w:hAnsi="Cambria Math"/>
                                            <w:sz w:val="16"/>
                                            <w:szCs w:val="16"/>
                                            <w:lang w:eastAsia="zh-CN"/>
                                          </w:rPr>
                                          <m:t>r</m:t>
                                        </m:r>
                                      </m:e>
                                    </m:acc>
                                  </m:e>
                                  <m:sub>
                                    <m:r>
                                      <w:rPr>
                                        <w:rFonts w:ascii="Cambria Math" w:hAnsi="Cambria Math"/>
                                        <w:sz w:val="16"/>
                                        <w:szCs w:val="16"/>
                                        <w:lang w:eastAsia="zh-CN"/>
                                      </w:rPr>
                                      <m:t>tx,n,1</m:t>
                                    </m:r>
                                  </m:sub>
                                  <m:sup>
                                    <m:r>
                                      <w:rPr>
                                        <w:rFonts w:ascii="Cambria Math" w:hAnsi="Cambria Math"/>
                                        <w:sz w:val="16"/>
                                        <w:szCs w:val="16"/>
                                        <w:lang w:eastAsia="zh-CN"/>
                                      </w:rPr>
                                      <m:t>T</m:t>
                                    </m:r>
                                  </m:sup>
                                </m:sSubSup>
                                <m:r>
                                  <w:rPr>
                                    <w:rFonts w:ascii="Cambria Math" w:hAnsi="Cambria Math"/>
                                    <w:sz w:val="16"/>
                                    <w:szCs w:val="16"/>
                                    <w:lang w:eastAsia="zh-CN"/>
                                  </w:rPr>
                                  <m:t>∙</m:t>
                                </m:r>
                                <m:sSub>
                                  <m:sSubPr>
                                    <m:ctrlPr>
                                      <w:rPr>
                                        <w:rFonts w:ascii="Cambria Math" w:hAnsi="Cambria Math"/>
                                        <w:i/>
                                        <w:sz w:val="16"/>
                                        <w:szCs w:val="16"/>
                                        <w:lang w:eastAsia="zh-CN"/>
                                      </w:rPr>
                                    </m:ctrlPr>
                                  </m:sSubPr>
                                  <m:e>
                                    <m:acc>
                                      <m:accPr>
                                        <m:chr m:val="̅"/>
                                        <m:ctrlPr>
                                          <w:rPr>
                                            <w:rFonts w:ascii="Cambria Math" w:hAnsi="Cambria Math"/>
                                            <w:i/>
                                            <w:sz w:val="16"/>
                                            <w:szCs w:val="16"/>
                                            <w:lang w:eastAsia="zh-CN"/>
                                          </w:rPr>
                                        </m:ctrlPr>
                                      </m:accPr>
                                      <m:e>
                                        <m:r>
                                          <w:rPr>
                                            <w:rFonts w:ascii="Cambria Math" w:hAnsi="Cambria Math"/>
                                            <w:sz w:val="16"/>
                                            <w:szCs w:val="16"/>
                                            <w:lang w:eastAsia="zh-CN"/>
                                          </w:rPr>
                                          <m:t>d</m:t>
                                        </m:r>
                                      </m:e>
                                    </m:acc>
                                  </m:e>
                                  <m:sub>
                                    <m:r>
                                      <w:rPr>
                                        <w:rFonts w:ascii="Cambria Math" w:hAnsi="Cambria Math"/>
                                        <w:sz w:val="16"/>
                                        <w:szCs w:val="16"/>
                                        <w:lang w:eastAsia="zh-CN"/>
                                      </w:rPr>
                                      <m:t>tx,s</m:t>
                                    </m:r>
                                  </m:sub>
                                </m:sSub>
                              </m:e>
                            </m:d>
                          </m:num>
                          <m:den>
                            <m:sSub>
                              <m:sSubPr>
                                <m:ctrlPr>
                                  <w:rPr>
                                    <w:rFonts w:ascii="Cambria Math" w:hAnsi="Cambria Math"/>
                                    <w:i/>
                                    <w:sz w:val="16"/>
                                    <w:szCs w:val="16"/>
                                    <w:lang w:eastAsia="zh-CN"/>
                                  </w:rPr>
                                </m:ctrlPr>
                              </m:sSubPr>
                              <m:e>
                                <m:r>
                                  <w:rPr>
                                    <w:rFonts w:ascii="Cambria Math" w:hAnsi="Cambria Math"/>
                                    <w:sz w:val="16"/>
                                    <w:szCs w:val="16"/>
                                    <w:lang w:eastAsia="zh-CN"/>
                                  </w:rPr>
                                  <m:t>λ</m:t>
                                </m:r>
                              </m:e>
                              <m:sub>
                                <m:r>
                                  <w:rPr>
                                    <w:rFonts w:ascii="Cambria Math" w:hAnsi="Cambria Math"/>
                                    <w:sz w:val="16"/>
                                    <w:szCs w:val="16"/>
                                    <w:lang w:eastAsia="zh-CN"/>
                                  </w:rPr>
                                  <m:t>0</m:t>
                                </m:r>
                              </m:sub>
                            </m:sSub>
                          </m:den>
                        </m:f>
                      </m:e>
                    </m:d>
                  </m:e>
                </m:func>
                <m:func>
                  <m:funcPr>
                    <m:ctrlPr>
                      <w:rPr>
                        <w:rFonts w:ascii="Cambria Math" w:hAnsi="Cambria Math"/>
                        <w:i/>
                        <w:sz w:val="16"/>
                        <w:szCs w:val="16"/>
                        <w:lang w:eastAsia="zh-CN"/>
                      </w:rPr>
                    </m:ctrlPr>
                  </m:funcPr>
                  <m:fName>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f>
                          <m:fPr>
                            <m:ctrlPr>
                              <w:rPr>
                                <w:rFonts w:ascii="Cambria Math" w:hAnsi="Cambria Math"/>
                                <w:i/>
                                <w:sz w:val="16"/>
                                <w:szCs w:val="16"/>
                                <w:lang w:eastAsia="zh-CN"/>
                              </w:rPr>
                            </m:ctrlPr>
                          </m:fPr>
                          <m:num>
                            <m:r>
                              <w:rPr>
                                <w:rFonts w:ascii="Cambria Math" w:hAnsi="Cambria Math"/>
                                <w:sz w:val="16"/>
                                <w:szCs w:val="16"/>
                                <w:lang w:eastAsia="zh-CN"/>
                              </w:rPr>
                              <m:t>j2π</m:t>
                            </m:r>
                            <m:d>
                              <m:dPr>
                                <m:ctrlPr>
                                  <w:rPr>
                                    <w:rFonts w:ascii="Cambria Math" w:hAnsi="Cambria Math"/>
                                    <w:i/>
                                    <w:sz w:val="16"/>
                                    <w:szCs w:val="16"/>
                                    <w:lang w:eastAsia="zh-CN"/>
                                  </w:rPr>
                                </m:ctrlPr>
                              </m:dPr>
                              <m:e>
                                <m:sSubSup>
                                  <m:sSubSupPr>
                                    <m:ctrlPr>
                                      <w:rPr>
                                        <w:rFonts w:ascii="Cambria Math" w:hAnsi="Cambria Math"/>
                                        <w:i/>
                                        <w:sz w:val="16"/>
                                        <w:szCs w:val="16"/>
                                        <w:lang w:eastAsia="zh-CN"/>
                                      </w:rPr>
                                    </m:ctrlPr>
                                  </m:sSubSupPr>
                                  <m:e>
                                    <m:acc>
                                      <m:accPr>
                                        <m:ctrlPr>
                                          <w:rPr>
                                            <w:rFonts w:ascii="Cambria Math" w:hAnsi="Cambria Math"/>
                                            <w:i/>
                                            <w:sz w:val="16"/>
                                            <w:szCs w:val="16"/>
                                            <w:lang w:eastAsia="zh-CN"/>
                                          </w:rPr>
                                        </m:ctrlPr>
                                      </m:accPr>
                                      <m:e>
                                        <m:r>
                                          <w:rPr>
                                            <w:rFonts w:ascii="Cambria Math" w:hAnsi="Cambria Math"/>
                                            <w:sz w:val="16"/>
                                            <w:szCs w:val="16"/>
                                            <w:lang w:eastAsia="zh-CN"/>
                                          </w:rPr>
                                          <m:t>r</m:t>
                                        </m:r>
                                      </m:e>
                                    </m:acc>
                                  </m:e>
                                  <m:sub>
                                    <m:r>
                                      <w:rPr>
                                        <w:rFonts w:ascii="Cambria Math" w:hAnsi="Cambria Math"/>
                                        <w:sz w:val="16"/>
                                        <w:szCs w:val="16"/>
                                        <w:lang w:eastAsia="zh-CN"/>
                                      </w:rPr>
                                      <m:t>rx,n,1</m:t>
                                    </m:r>
                                  </m:sub>
                                  <m:sup>
                                    <m:r>
                                      <w:rPr>
                                        <w:rFonts w:ascii="Cambria Math" w:hAnsi="Cambria Math"/>
                                        <w:sz w:val="16"/>
                                        <w:szCs w:val="16"/>
                                        <w:lang w:eastAsia="zh-CN"/>
                                      </w:rPr>
                                      <m:t>T</m:t>
                                    </m:r>
                                  </m:sup>
                                </m:sSubSup>
                                <m:r>
                                  <w:rPr>
                                    <w:rFonts w:ascii="Cambria Math" w:hAnsi="Cambria Math"/>
                                    <w:sz w:val="16"/>
                                    <w:szCs w:val="16"/>
                                    <w:lang w:eastAsia="zh-CN"/>
                                  </w:rPr>
                                  <m:t>∙</m:t>
                                </m:r>
                                <m:acc>
                                  <m:accPr>
                                    <m:chr m:val="̅"/>
                                    <m:ctrlPr>
                                      <w:rPr>
                                        <w:rFonts w:ascii="Cambria Math" w:hAnsi="Cambria Math"/>
                                        <w:i/>
                                        <w:sz w:val="16"/>
                                        <w:szCs w:val="16"/>
                                        <w:lang w:eastAsia="zh-CN"/>
                                      </w:rPr>
                                    </m:ctrlPr>
                                  </m:accPr>
                                  <m:e>
                                    <m:r>
                                      <w:rPr>
                                        <w:rFonts w:ascii="Cambria Math" w:hAnsi="Cambria Math"/>
                                        <w:sz w:val="16"/>
                                        <w:szCs w:val="16"/>
                                        <w:lang w:eastAsia="zh-CN"/>
                                      </w:rPr>
                                      <m:t>v</m:t>
                                    </m:r>
                                  </m:e>
                                </m:acc>
                              </m:e>
                            </m:d>
                            <m:r>
                              <w:rPr>
                                <w:rFonts w:ascii="Cambria Math" w:hAnsi="Cambria Math"/>
                                <w:sz w:val="16"/>
                                <w:szCs w:val="16"/>
                                <w:lang w:eastAsia="zh-CN"/>
                              </w:rPr>
                              <m:t>t</m:t>
                            </m:r>
                          </m:num>
                          <m:den>
                            <m:sSub>
                              <m:sSubPr>
                                <m:ctrlPr>
                                  <w:rPr>
                                    <w:rFonts w:ascii="Cambria Math" w:hAnsi="Cambria Math"/>
                                    <w:i/>
                                    <w:sz w:val="16"/>
                                    <w:szCs w:val="16"/>
                                    <w:lang w:eastAsia="zh-CN"/>
                                  </w:rPr>
                                </m:ctrlPr>
                              </m:sSubPr>
                              <m:e>
                                <m:r>
                                  <w:rPr>
                                    <w:rFonts w:ascii="Cambria Math" w:hAnsi="Cambria Math"/>
                                    <w:sz w:val="16"/>
                                    <w:szCs w:val="16"/>
                                    <w:lang w:eastAsia="zh-CN"/>
                                  </w:rPr>
                                  <m:t>λ</m:t>
                                </m:r>
                              </m:e>
                              <m:sub>
                                <m:r>
                                  <w:rPr>
                                    <w:rFonts w:ascii="Cambria Math" w:hAnsi="Cambria Math"/>
                                    <w:sz w:val="16"/>
                                    <w:szCs w:val="16"/>
                                    <w:lang w:eastAsia="zh-CN"/>
                                  </w:rPr>
                                  <m:t>0</m:t>
                                </m:r>
                              </m:sub>
                            </m:sSub>
                          </m:den>
                        </m:f>
                      </m:e>
                    </m:d>
                  </m:e>
                </m:func>
              </m:oMath>
            </m:oMathPara>
          </w:p>
          <w:p w14:paraId="59DAF12C" w14:textId="77777777" w:rsidR="00D83AFF" w:rsidRDefault="00D83AFF" w:rsidP="003E7A20">
            <w:pPr>
              <w:pStyle w:val="a"/>
            </w:pPr>
            <m:oMath>
              <m:r>
                <m:rPr>
                  <m:sty m:val="p"/>
                </m:rPr>
                <w:rPr>
                  <w:rFonts w:ascii="Cambria Math" w:hAnsi="Cambria Math"/>
                </w:rPr>
                <m:t>+</m:t>
              </m:r>
              <m:rad>
                <m:radPr>
                  <m:degHide m:val="1"/>
                  <m:ctrlPr>
                    <w:rPr>
                      <w:rFonts w:ascii="Cambria Math" w:hAnsi="Cambria Math"/>
                      <w:color w:val="FF0000"/>
                    </w:rPr>
                  </m:ctrlPr>
                </m:radPr>
                <m:deg/>
                <m:e>
                  <m:f>
                    <m:fPr>
                      <m:ctrlPr>
                        <w:rPr>
                          <w:rFonts w:ascii="Cambria Math" w:hAnsi="Cambria Math"/>
                          <w:color w:val="FF0000"/>
                        </w:rPr>
                      </m:ctrlPr>
                    </m:fPr>
                    <m:num>
                      <m:sSub>
                        <m:sSubPr>
                          <m:ctrlPr>
                            <w:rPr>
                              <w:rFonts w:ascii="Cambria Math" w:hAnsi="Cambria Math"/>
                              <w:color w:val="FF0000"/>
                            </w:rPr>
                          </m:ctrlPr>
                        </m:sSubPr>
                        <m:e>
                          <m:r>
                            <m:rPr>
                              <m:sty m:val="bi"/>
                            </m:rPr>
                            <w:rPr>
                              <w:rFonts w:ascii="Cambria Math" w:hAnsi="Cambria Math"/>
                              <w:color w:val="FF0000"/>
                            </w:rPr>
                            <m:t>P</m:t>
                          </m:r>
                        </m:e>
                        <m:sub>
                          <m:r>
                            <m:rPr>
                              <m:sty m:val="bi"/>
                            </m:rPr>
                            <w:rPr>
                              <w:rFonts w:ascii="Cambria Math" w:hAnsi="Cambria Math"/>
                              <w:color w:val="FF0000"/>
                            </w:rPr>
                            <m:t>n</m:t>
                          </m:r>
                        </m:sub>
                      </m:sSub>
                    </m:num>
                    <m:den>
                      <m:d>
                        <m:dPr>
                          <m:ctrlPr>
                            <w:rPr>
                              <w:rFonts w:ascii="Cambria Math" w:hAnsi="Cambria Math"/>
                              <w:color w:val="FF0000"/>
                            </w:rPr>
                          </m:ctrlPr>
                        </m:dPr>
                        <m:e>
                          <m:r>
                            <m:rPr>
                              <m:sty m:val="bi"/>
                            </m:rPr>
                            <w:rPr>
                              <w:rFonts w:ascii="Cambria Math" w:hAnsi="Cambria Math"/>
                              <w:color w:val="FF0000"/>
                            </w:rPr>
                            <m:t>ICP</m:t>
                          </m:r>
                          <m:r>
                            <m:rPr>
                              <m:sty m:val="p"/>
                            </m:rPr>
                            <w:rPr>
                              <w:rFonts w:ascii="Cambria Math" w:hAnsi="Cambria Math"/>
                              <w:color w:val="FF0000"/>
                            </w:rPr>
                            <m:t>+</m:t>
                          </m:r>
                          <m:r>
                            <m:rPr>
                              <m:sty m:val="b"/>
                            </m:rPr>
                            <w:rPr>
                              <w:rFonts w:ascii="Cambria Math" w:hAnsi="Cambria Math"/>
                              <w:color w:val="FF0000"/>
                            </w:rPr>
                            <m:t>1</m:t>
                          </m:r>
                        </m:e>
                      </m:d>
                      <m:d>
                        <m:dPr>
                          <m:ctrlPr>
                            <w:rPr>
                              <w:rFonts w:ascii="Cambria Math" w:hAnsi="Cambria Math"/>
                              <w:color w:val="FF0000"/>
                            </w:rPr>
                          </m:ctrlPr>
                        </m:dPr>
                        <m:e>
                          <m:r>
                            <m:rPr>
                              <m:sty m:val="bi"/>
                            </m:rPr>
                            <w:rPr>
                              <w:rFonts w:ascii="Cambria Math" w:hAnsi="Cambria Math"/>
                              <w:color w:val="FF0000"/>
                            </w:rPr>
                            <m:t>M</m:t>
                          </m:r>
                          <m:r>
                            <m:rPr>
                              <m:sty m:val="p"/>
                            </m:rPr>
                            <w:rPr>
                              <w:rFonts w:ascii="Cambria Math" w:hAnsi="Cambria Math"/>
                              <w:color w:val="FF0000"/>
                            </w:rPr>
                            <m:t>-</m:t>
                          </m:r>
                          <m:r>
                            <m:rPr>
                              <m:sty m:val="b"/>
                            </m:rPr>
                            <w:rPr>
                              <w:rFonts w:ascii="Cambria Math" w:hAnsi="Cambria Math"/>
                              <w:color w:val="FF0000"/>
                            </w:rPr>
                            <m:t>1</m:t>
                          </m:r>
                        </m:e>
                      </m:d>
                    </m:den>
                  </m:f>
                </m:e>
              </m:rad>
              <m:nary>
                <m:naryPr>
                  <m:chr m:val="∑"/>
                  <m:limLoc m:val="undOvr"/>
                  <m:ctrlPr>
                    <w:rPr>
                      <w:rFonts w:ascii="Cambria Math" w:hAnsi="Cambria Math"/>
                    </w:rPr>
                  </m:ctrlPr>
                </m:naryPr>
                <m:sub>
                  <m:r>
                    <m:rPr>
                      <m:sty m:val="bi"/>
                    </m:rPr>
                    <w:rPr>
                      <w:rFonts w:ascii="Cambria Math" w:hAnsi="Cambria Math"/>
                    </w:rPr>
                    <m:t>m</m:t>
                  </m:r>
                  <m:r>
                    <m:rPr>
                      <m:sty m:val="p"/>
                    </m:rPr>
                    <w:rPr>
                      <w:rFonts w:ascii="Cambria Math" w:hAnsi="Cambria Math"/>
                    </w:rPr>
                    <m:t>=</m:t>
                  </m:r>
                  <m:r>
                    <m:rPr>
                      <m:sty m:val="b"/>
                    </m:rPr>
                    <w:rPr>
                      <w:rFonts w:ascii="Cambria Math" w:hAnsi="Cambria Math"/>
                    </w:rPr>
                    <m:t>2</m:t>
                  </m:r>
                </m:sub>
                <m:sup>
                  <m:r>
                    <m:rPr>
                      <m:sty m:val="bi"/>
                    </m:rPr>
                    <w:rPr>
                      <w:rFonts w:ascii="Cambria Math" w:hAnsi="Cambria Math"/>
                    </w:rPr>
                    <m:t>M</m:t>
                  </m:r>
                </m:sup>
                <m:e>
                  <m:sSup>
                    <m:sSupPr>
                      <m:ctrlPr>
                        <w:rPr>
                          <w:rFonts w:ascii="Cambria Math" w:hAnsi="Cambria Math"/>
                        </w:rPr>
                      </m:ctrlPr>
                    </m:sSupPr>
                    <m:e>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m:rPr>
                                        <m:sty m:val="bi"/>
                                      </m:rPr>
                                      <w:rPr>
                                        <w:rFonts w:ascii="Cambria Math" w:hAnsi="Cambria Math"/>
                                      </w:rPr>
                                      <m:t>F</m:t>
                                    </m:r>
                                  </m:e>
                                  <m:sub>
                                    <m:r>
                                      <m:rPr>
                                        <m:sty m:val="bi"/>
                                      </m:rPr>
                                      <w:rPr>
                                        <w:rFonts w:ascii="Cambria Math" w:hAnsi="Cambria Math"/>
                                      </w:rPr>
                                      <m:t>rx</m:t>
                                    </m:r>
                                    <m:r>
                                      <m:rPr>
                                        <m:sty m:val="p"/>
                                      </m:rPr>
                                      <w:rPr>
                                        <w:rFonts w:ascii="Cambria Math" w:hAnsi="Cambria Math"/>
                                      </w:rPr>
                                      <m:t>,</m:t>
                                    </m:r>
                                    <m:r>
                                      <m:rPr>
                                        <m:sty m:val="bi"/>
                                      </m:rPr>
                                      <w:rPr>
                                        <w:rFonts w:ascii="Cambria Math" w:hAnsi="Cambria Math"/>
                                      </w:rPr>
                                      <m:t>u</m:t>
                                    </m:r>
                                    <m:r>
                                      <m:rPr>
                                        <m:sty m:val="p"/>
                                      </m:rPr>
                                      <w:rPr>
                                        <w:rFonts w:ascii="Cambria Math" w:hAnsi="Cambria Math"/>
                                      </w:rPr>
                                      <m:t>,</m:t>
                                    </m:r>
                                    <m:r>
                                      <m:rPr>
                                        <m:sty m:val="bi"/>
                                      </m:rPr>
                                      <w:rPr>
                                        <w:rFonts w:ascii="Cambria Math" w:hAnsi="Cambria Math"/>
                                      </w:rPr>
                                      <m:t>θ</m:t>
                                    </m:r>
                                  </m:sub>
                                </m:sSub>
                                <m:d>
                                  <m:dPr>
                                    <m:ctrlPr>
                                      <w:rPr>
                                        <w:rFonts w:ascii="Cambria Math" w:hAnsi="Cambria Math"/>
                                      </w:rPr>
                                    </m:ctrlPr>
                                  </m:dPr>
                                  <m:e>
                                    <m:sSub>
                                      <m:sSubPr>
                                        <m:ctrlPr>
                                          <w:rPr>
                                            <w:rFonts w:ascii="Cambria Math" w:hAnsi="Cambria Math"/>
                                          </w:rPr>
                                        </m:ctrlPr>
                                      </m:sSubPr>
                                      <m:e>
                                        <m:r>
                                          <m:rPr>
                                            <m:sty m:val="bi"/>
                                          </m:rPr>
                                          <w:rPr>
                                            <w:rFonts w:ascii="Cambria Math" w:hAnsi="Cambria Math"/>
                                          </w:rPr>
                                          <m:t>θ</m:t>
                                        </m:r>
                                      </m:e>
                                      <m:sub>
                                        <m:r>
                                          <m:rPr>
                                            <m:sty m:val="bi"/>
                                          </m:rPr>
                                          <w:rPr>
                                            <w:rFonts w:ascii="Cambria Math" w:hAnsi="Cambria Math"/>
                                          </w:rPr>
                                          <m:t>n</m:t>
                                        </m:r>
                                        <m:r>
                                          <m:rPr>
                                            <m:sty m:val="p"/>
                                          </m:rPr>
                                          <w:rPr>
                                            <w:rFonts w:ascii="Cambria Math" w:hAnsi="Cambria Math"/>
                                          </w:rPr>
                                          <m:t>,</m:t>
                                        </m:r>
                                        <m:r>
                                          <m:rPr>
                                            <m:sty m:val="bi"/>
                                          </m:rPr>
                                          <w:rPr>
                                            <w:rFonts w:ascii="Cambria Math" w:hAnsi="Cambria Math"/>
                                          </w:rPr>
                                          <m:t>m</m:t>
                                        </m:r>
                                        <m:r>
                                          <m:rPr>
                                            <m:sty m:val="p"/>
                                          </m:rPr>
                                          <w:rPr>
                                            <w:rFonts w:ascii="Cambria Math" w:hAnsi="Cambria Math"/>
                                          </w:rPr>
                                          <m:t>,</m:t>
                                        </m:r>
                                        <m:r>
                                          <m:rPr>
                                            <m:sty m:val="bi"/>
                                          </m:rPr>
                                          <w:rPr>
                                            <w:rFonts w:ascii="Cambria Math" w:hAnsi="Cambria Math"/>
                                          </w:rPr>
                                          <m:t>ZOA</m:t>
                                        </m:r>
                                      </m:sub>
                                    </m:sSub>
                                    <m:r>
                                      <m:rPr>
                                        <m:sty m:val="p"/>
                                      </m:rPr>
                                      <w:rPr>
                                        <w:rFonts w:ascii="Cambria Math" w:hAnsi="Cambria Math"/>
                                      </w:rPr>
                                      <m:t>,</m:t>
                                    </m:r>
                                    <m:sSub>
                                      <m:sSubPr>
                                        <m:ctrlPr>
                                          <w:rPr>
                                            <w:rFonts w:ascii="Cambria Math" w:hAnsi="Cambria Math"/>
                                          </w:rPr>
                                        </m:ctrlPr>
                                      </m:sSubPr>
                                      <m:e>
                                        <m:r>
                                          <m:rPr>
                                            <m:sty m:val="bi"/>
                                          </m:rPr>
                                          <w:rPr>
                                            <w:rFonts w:ascii="Cambria Math" w:hAnsi="Cambria Math"/>
                                          </w:rPr>
                                          <m:t>ϕ</m:t>
                                        </m:r>
                                      </m:e>
                                      <m:sub>
                                        <m:r>
                                          <m:rPr>
                                            <m:sty m:val="bi"/>
                                          </m:rPr>
                                          <w:rPr>
                                            <w:rFonts w:ascii="Cambria Math" w:hAnsi="Cambria Math"/>
                                          </w:rPr>
                                          <m:t>n</m:t>
                                        </m:r>
                                        <m:r>
                                          <m:rPr>
                                            <m:sty m:val="p"/>
                                          </m:rPr>
                                          <w:rPr>
                                            <w:rFonts w:ascii="Cambria Math" w:hAnsi="Cambria Math"/>
                                          </w:rPr>
                                          <m:t>,</m:t>
                                        </m:r>
                                        <m:r>
                                          <m:rPr>
                                            <m:sty m:val="bi"/>
                                          </m:rPr>
                                          <w:rPr>
                                            <w:rFonts w:ascii="Cambria Math" w:hAnsi="Cambria Math"/>
                                          </w:rPr>
                                          <m:t>m</m:t>
                                        </m:r>
                                        <m:r>
                                          <m:rPr>
                                            <m:sty m:val="p"/>
                                          </m:rPr>
                                          <w:rPr>
                                            <w:rFonts w:ascii="Cambria Math" w:hAnsi="Cambria Math"/>
                                          </w:rPr>
                                          <m:t>,</m:t>
                                        </m:r>
                                        <m:r>
                                          <m:rPr>
                                            <m:sty m:val="bi"/>
                                          </m:rPr>
                                          <w:rPr>
                                            <w:rFonts w:ascii="Cambria Math" w:hAnsi="Cambria Math"/>
                                          </w:rPr>
                                          <m:t>AOA</m:t>
                                        </m:r>
                                      </m:sub>
                                    </m:sSub>
                                  </m:e>
                                </m:d>
                              </m:e>
                            </m:mr>
                            <m:mr>
                              <m:e>
                                <m:sSub>
                                  <m:sSubPr>
                                    <m:ctrlPr>
                                      <w:rPr>
                                        <w:rFonts w:ascii="Cambria Math" w:hAnsi="Cambria Math"/>
                                      </w:rPr>
                                    </m:ctrlPr>
                                  </m:sSubPr>
                                  <m:e>
                                    <m:r>
                                      <m:rPr>
                                        <m:sty m:val="bi"/>
                                      </m:rPr>
                                      <w:rPr>
                                        <w:rFonts w:ascii="Cambria Math" w:hAnsi="Cambria Math"/>
                                      </w:rPr>
                                      <m:t>F</m:t>
                                    </m:r>
                                  </m:e>
                                  <m:sub>
                                    <m:r>
                                      <m:rPr>
                                        <m:sty m:val="bi"/>
                                      </m:rPr>
                                      <w:rPr>
                                        <w:rFonts w:ascii="Cambria Math" w:hAnsi="Cambria Math"/>
                                      </w:rPr>
                                      <m:t>rx</m:t>
                                    </m:r>
                                    <m:r>
                                      <m:rPr>
                                        <m:sty m:val="p"/>
                                      </m:rPr>
                                      <w:rPr>
                                        <w:rFonts w:ascii="Cambria Math" w:hAnsi="Cambria Math"/>
                                      </w:rPr>
                                      <m:t>,</m:t>
                                    </m:r>
                                    <m:r>
                                      <m:rPr>
                                        <m:sty m:val="bi"/>
                                      </m:rPr>
                                      <w:rPr>
                                        <w:rFonts w:ascii="Cambria Math" w:hAnsi="Cambria Math"/>
                                      </w:rPr>
                                      <m:t>u</m:t>
                                    </m:r>
                                    <m:r>
                                      <m:rPr>
                                        <m:sty m:val="p"/>
                                      </m:rPr>
                                      <w:rPr>
                                        <w:rFonts w:ascii="Cambria Math" w:hAnsi="Cambria Math"/>
                                      </w:rPr>
                                      <m:t>,</m:t>
                                    </m:r>
                                    <m:r>
                                      <m:rPr>
                                        <m:sty m:val="bi"/>
                                      </m:rPr>
                                      <w:rPr>
                                        <w:rFonts w:ascii="Cambria Math" w:hAnsi="Cambria Math"/>
                                      </w:rPr>
                                      <m:t>ϕ</m:t>
                                    </m:r>
                                  </m:sub>
                                </m:sSub>
                                <m:d>
                                  <m:dPr>
                                    <m:ctrlPr>
                                      <w:rPr>
                                        <w:rFonts w:ascii="Cambria Math" w:hAnsi="Cambria Math"/>
                                      </w:rPr>
                                    </m:ctrlPr>
                                  </m:dPr>
                                  <m:e>
                                    <m:sSub>
                                      <m:sSubPr>
                                        <m:ctrlPr>
                                          <w:rPr>
                                            <w:rFonts w:ascii="Cambria Math" w:hAnsi="Cambria Math"/>
                                          </w:rPr>
                                        </m:ctrlPr>
                                      </m:sSubPr>
                                      <m:e>
                                        <m:r>
                                          <m:rPr>
                                            <m:sty m:val="bi"/>
                                          </m:rPr>
                                          <w:rPr>
                                            <w:rFonts w:ascii="Cambria Math" w:hAnsi="Cambria Math"/>
                                          </w:rPr>
                                          <m:t>θ</m:t>
                                        </m:r>
                                      </m:e>
                                      <m:sub>
                                        <m:r>
                                          <m:rPr>
                                            <m:sty m:val="bi"/>
                                          </m:rPr>
                                          <w:rPr>
                                            <w:rFonts w:ascii="Cambria Math" w:hAnsi="Cambria Math"/>
                                          </w:rPr>
                                          <m:t>n</m:t>
                                        </m:r>
                                        <m:r>
                                          <m:rPr>
                                            <m:sty m:val="p"/>
                                          </m:rPr>
                                          <w:rPr>
                                            <w:rFonts w:ascii="Cambria Math" w:hAnsi="Cambria Math"/>
                                          </w:rPr>
                                          <m:t>,</m:t>
                                        </m:r>
                                        <m:r>
                                          <m:rPr>
                                            <m:sty m:val="bi"/>
                                          </m:rPr>
                                          <w:rPr>
                                            <w:rFonts w:ascii="Cambria Math" w:hAnsi="Cambria Math"/>
                                          </w:rPr>
                                          <m:t>m</m:t>
                                        </m:r>
                                        <m:r>
                                          <m:rPr>
                                            <m:sty m:val="p"/>
                                          </m:rPr>
                                          <w:rPr>
                                            <w:rFonts w:ascii="Cambria Math" w:hAnsi="Cambria Math"/>
                                          </w:rPr>
                                          <m:t>,</m:t>
                                        </m:r>
                                        <m:r>
                                          <m:rPr>
                                            <m:sty m:val="bi"/>
                                          </m:rPr>
                                          <w:rPr>
                                            <w:rFonts w:ascii="Cambria Math" w:hAnsi="Cambria Math"/>
                                          </w:rPr>
                                          <m:t>ZOA</m:t>
                                        </m:r>
                                      </m:sub>
                                    </m:sSub>
                                    <m:r>
                                      <m:rPr>
                                        <m:sty m:val="p"/>
                                      </m:rPr>
                                      <w:rPr>
                                        <w:rFonts w:ascii="Cambria Math" w:hAnsi="Cambria Math"/>
                                      </w:rPr>
                                      <m:t>,</m:t>
                                    </m:r>
                                    <m:sSub>
                                      <m:sSubPr>
                                        <m:ctrlPr>
                                          <w:rPr>
                                            <w:rFonts w:ascii="Cambria Math" w:hAnsi="Cambria Math"/>
                                          </w:rPr>
                                        </m:ctrlPr>
                                      </m:sSubPr>
                                      <m:e>
                                        <m:r>
                                          <m:rPr>
                                            <m:sty m:val="bi"/>
                                          </m:rPr>
                                          <w:rPr>
                                            <w:rFonts w:ascii="Cambria Math" w:hAnsi="Cambria Math"/>
                                          </w:rPr>
                                          <m:t>ϕ</m:t>
                                        </m:r>
                                      </m:e>
                                      <m:sub>
                                        <m:r>
                                          <m:rPr>
                                            <m:sty m:val="bi"/>
                                          </m:rPr>
                                          <w:rPr>
                                            <w:rFonts w:ascii="Cambria Math" w:hAnsi="Cambria Math"/>
                                          </w:rPr>
                                          <m:t>n</m:t>
                                        </m:r>
                                        <m:r>
                                          <m:rPr>
                                            <m:sty m:val="p"/>
                                          </m:rPr>
                                          <w:rPr>
                                            <w:rFonts w:ascii="Cambria Math" w:hAnsi="Cambria Math"/>
                                          </w:rPr>
                                          <m:t>,</m:t>
                                        </m:r>
                                        <m:r>
                                          <m:rPr>
                                            <m:sty m:val="bi"/>
                                          </m:rPr>
                                          <w:rPr>
                                            <w:rFonts w:ascii="Cambria Math" w:hAnsi="Cambria Math"/>
                                          </w:rPr>
                                          <m:t>m</m:t>
                                        </m:r>
                                        <m:r>
                                          <m:rPr>
                                            <m:sty m:val="p"/>
                                          </m:rPr>
                                          <w:rPr>
                                            <w:rFonts w:ascii="Cambria Math" w:hAnsi="Cambria Math"/>
                                          </w:rPr>
                                          <m:t>,</m:t>
                                        </m:r>
                                        <m:r>
                                          <m:rPr>
                                            <m:sty m:val="bi"/>
                                          </m:rPr>
                                          <w:rPr>
                                            <w:rFonts w:ascii="Cambria Math" w:hAnsi="Cambria Math"/>
                                          </w:rPr>
                                          <m:t>AOA</m:t>
                                        </m:r>
                                      </m:sub>
                                    </m:sSub>
                                  </m:e>
                                </m:d>
                              </m:e>
                            </m:mr>
                          </m:m>
                        </m:e>
                      </m:d>
                    </m:e>
                    <m:sup>
                      <m:r>
                        <m:rPr>
                          <m:sty m:val="bi"/>
                        </m:rPr>
                        <w:rPr>
                          <w:rFonts w:ascii="Cambria Math" w:hAnsi="Cambria Math"/>
                        </w:rPr>
                        <m:t>T</m:t>
                      </m:r>
                    </m:sup>
                  </m:sSup>
                  <m:d>
                    <m:dPr>
                      <m:begChr m:val="["/>
                      <m:endChr m:val="]"/>
                      <m:ctrlPr>
                        <w:rPr>
                          <w:rFonts w:ascii="Cambria Math" w:hAnsi="Cambria Math"/>
                        </w:rPr>
                      </m:ctrlPr>
                    </m:dPr>
                    <m:e>
                      <m:m>
                        <m:mPr>
                          <m:mcs>
                            <m:mc>
                              <m:mcPr>
                                <m:count m:val="2"/>
                                <m:mcJc m:val="center"/>
                              </m:mcPr>
                            </m:mc>
                          </m:mcs>
                          <m:ctrlPr>
                            <w:rPr>
                              <w:rFonts w:ascii="Cambria Math" w:hAnsi="Cambria Math"/>
                            </w:rPr>
                          </m:ctrlPr>
                        </m:mPr>
                        <m:mr>
                          <m:e>
                            <m:func>
                              <m:funcPr>
                                <m:ctrlPr>
                                  <w:rPr>
                                    <w:rFonts w:ascii="Cambria Math" w:hAnsi="Cambria Math"/>
                                  </w:rPr>
                                </m:ctrlPr>
                              </m:funcPr>
                              <m:fName>
                                <m:r>
                                  <m:rPr>
                                    <m:sty m:val="b"/>
                                  </m:rPr>
                                  <w:rPr>
                                    <w:rFonts w:ascii="Cambria Math" w:hAnsi="Cambria Math"/>
                                  </w:rPr>
                                  <m:t>exp</m:t>
                                </m:r>
                              </m:fName>
                              <m:e>
                                <m:d>
                                  <m:dPr>
                                    <m:ctrlPr>
                                      <w:rPr>
                                        <w:rFonts w:ascii="Cambria Math" w:hAnsi="Cambria Math"/>
                                      </w:rPr>
                                    </m:ctrlPr>
                                  </m:dPr>
                                  <m:e>
                                    <m:r>
                                      <m:rPr>
                                        <m:sty m:val="bi"/>
                                      </m:rPr>
                                      <w:rPr>
                                        <w:rFonts w:ascii="Cambria Math" w:hAnsi="Cambria Math"/>
                                      </w:rPr>
                                      <m:t>j</m:t>
                                    </m:r>
                                    <m:sSubSup>
                                      <m:sSubSupPr>
                                        <m:ctrlPr>
                                          <w:rPr>
                                            <w:rFonts w:ascii="Cambria Math" w:hAnsi="Cambria Math"/>
                                          </w:rPr>
                                        </m:ctrlPr>
                                      </m:sSubSupPr>
                                      <m:e>
                                        <m:r>
                                          <m:rPr>
                                            <m:sty m:val="b"/>
                                          </m:rPr>
                                          <w:rPr>
                                            <w:rFonts w:ascii="Cambria Math" w:hAnsi="Cambria Math"/>
                                          </w:rPr>
                                          <m:t>Φ</m:t>
                                        </m:r>
                                      </m:e>
                                      <m:sub>
                                        <m:r>
                                          <m:rPr>
                                            <m:sty m:val="bi"/>
                                          </m:rPr>
                                          <w:rPr>
                                            <w:rFonts w:ascii="Cambria Math" w:hAnsi="Cambria Math"/>
                                          </w:rPr>
                                          <m:t>n</m:t>
                                        </m:r>
                                        <m:r>
                                          <m:rPr>
                                            <m:sty m:val="p"/>
                                          </m:rPr>
                                          <w:rPr>
                                            <w:rFonts w:ascii="Cambria Math" w:hAnsi="Cambria Math"/>
                                          </w:rPr>
                                          <m:t>,</m:t>
                                        </m:r>
                                        <m:r>
                                          <m:rPr>
                                            <m:sty m:val="bi"/>
                                          </m:rPr>
                                          <w:rPr>
                                            <w:rFonts w:ascii="Cambria Math" w:hAnsi="Cambria Math"/>
                                          </w:rPr>
                                          <m:t>m</m:t>
                                        </m:r>
                                      </m:sub>
                                      <m:sup>
                                        <m:r>
                                          <m:rPr>
                                            <m:sty m:val="bi"/>
                                          </m:rPr>
                                          <w:rPr>
                                            <w:rFonts w:ascii="Cambria Math" w:hAnsi="Cambria Math"/>
                                          </w:rPr>
                                          <m:t>θθ</m:t>
                                        </m:r>
                                      </m:sup>
                                    </m:sSubSup>
                                  </m:e>
                                </m:d>
                              </m:e>
                            </m:func>
                          </m:e>
                          <m:e>
                            <m:func>
                              <m:funcPr>
                                <m:ctrlPr>
                                  <w:rPr>
                                    <w:rFonts w:ascii="Cambria Math" w:hAnsi="Cambria Math"/>
                                  </w:rPr>
                                </m:ctrlPr>
                              </m:funcPr>
                              <m:fName>
                                <m:rad>
                                  <m:radPr>
                                    <m:degHide m:val="1"/>
                                    <m:ctrlPr>
                                      <w:rPr>
                                        <w:rFonts w:ascii="Cambria Math" w:hAnsi="Cambria Math"/>
                                      </w:rPr>
                                    </m:ctrlPr>
                                  </m:radPr>
                                  <m:deg/>
                                  <m:e>
                                    <m:sSubSup>
                                      <m:sSubSupPr>
                                        <m:ctrlPr>
                                          <w:rPr>
                                            <w:rFonts w:ascii="Cambria Math" w:hAnsi="Cambria Math"/>
                                          </w:rPr>
                                        </m:ctrlPr>
                                      </m:sSubSupPr>
                                      <m:e>
                                        <m:r>
                                          <m:rPr>
                                            <m:sty m:val="bi"/>
                                          </m:rPr>
                                          <w:rPr>
                                            <w:rFonts w:ascii="Cambria Math" w:hAnsi="Cambria Math"/>
                                          </w:rPr>
                                          <m:t>κ</m:t>
                                        </m:r>
                                      </m:e>
                                      <m:sub>
                                        <m:r>
                                          <m:rPr>
                                            <m:sty m:val="bi"/>
                                          </m:rPr>
                                          <w:rPr>
                                            <w:rFonts w:ascii="Cambria Math" w:hAnsi="Cambria Math"/>
                                          </w:rPr>
                                          <m:t>n</m:t>
                                        </m:r>
                                        <m:r>
                                          <m:rPr>
                                            <m:sty m:val="p"/>
                                          </m:rPr>
                                          <w:rPr>
                                            <w:rFonts w:ascii="Cambria Math" w:hAnsi="Cambria Math"/>
                                          </w:rPr>
                                          <m:t>,</m:t>
                                        </m:r>
                                        <m:r>
                                          <m:rPr>
                                            <m:sty m:val="bi"/>
                                          </m:rPr>
                                          <w:rPr>
                                            <w:rFonts w:ascii="Cambria Math" w:hAnsi="Cambria Math"/>
                                          </w:rPr>
                                          <m:t>m</m:t>
                                        </m:r>
                                      </m:sub>
                                      <m:sup>
                                        <m:r>
                                          <m:rPr>
                                            <m:sty m:val="p"/>
                                          </m:rPr>
                                          <w:rPr>
                                            <w:rFonts w:ascii="Cambria Math" w:hAnsi="Cambria Math"/>
                                          </w:rPr>
                                          <m:t>-</m:t>
                                        </m:r>
                                        <m:r>
                                          <m:rPr>
                                            <m:sty m:val="b"/>
                                          </m:rPr>
                                          <w:rPr>
                                            <w:rFonts w:ascii="Cambria Math" w:hAnsi="Cambria Math"/>
                                          </w:rPr>
                                          <m:t>1</m:t>
                                        </m:r>
                                      </m:sup>
                                    </m:sSubSup>
                                  </m:e>
                                </m:rad>
                                <m:r>
                                  <m:rPr>
                                    <m:sty m:val="b"/>
                                  </m:rPr>
                                  <w:rPr>
                                    <w:rFonts w:ascii="Cambria Math" w:hAnsi="Cambria Math"/>
                                  </w:rPr>
                                  <m:t>exp</m:t>
                                </m:r>
                              </m:fName>
                              <m:e>
                                <m:d>
                                  <m:dPr>
                                    <m:ctrlPr>
                                      <w:rPr>
                                        <w:rFonts w:ascii="Cambria Math" w:hAnsi="Cambria Math"/>
                                      </w:rPr>
                                    </m:ctrlPr>
                                  </m:dPr>
                                  <m:e>
                                    <m:r>
                                      <m:rPr>
                                        <m:sty m:val="bi"/>
                                      </m:rPr>
                                      <w:rPr>
                                        <w:rFonts w:ascii="Cambria Math" w:hAnsi="Cambria Math"/>
                                      </w:rPr>
                                      <m:t>j</m:t>
                                    </m:r>
                                    <m:sSubSup>
                                      <m:sSubSupPr>
                                        <m:ctrlPr>
                                          <w:rPr>
                                            <w:rFonts w:ascii="Cambria Math" w:hAnsi="Cambria Math"/>
                                          </w:rPr>
                                        </m:ctrlPr>
                                      </m:sSubSupPr>
                                      <m:e>
                                        <m:r>
                                          <m:rPr>
                                            <m:sty m:val="b"/>
                                          </m:rPr>
                                          <w:rPr>
                                            <w:rFonts w:ascii="Cambria Math" w:hAnsi="Cambria Math"/>
                                          </w:rPr>
                                          <m:t>Φ</m:t>
                                        </m:r>
                                      </m:e>
                                      <m:sub>
                                        <m:r>
                                          <m:rPr>
                                            <m:sty m:val="bi"/>
                                          </m:rPr>
                                          <w:rPr>
                                            <w:rFonts w:ascii="Cambria Math" w:hAnsi="Cambria Math"/>
                                          </w:rPr>
                                          <m:t>n</m:t>
                                        </m:r>
                                        <m:r>
                                          <m:rPr>
                                            <m:sty m:val="p"/>
                                          </m:rPr>
                                          <w:rPr>
                                            <w:rFonts w:ascii="Cambria Math" w:hAnsi="Cambria Math"/>
                                          </w:rPr>
                                          <m:t>,</m:t>
                                        </m:r>
                                        <m:r>
                                          <m:rPr>
                                            <m:sty m:val="bi"/>
                                          </m:rPr>
                                          <w:rPr>
                                            <w:rFonts w:ascii="Cambria Math" w:hAnsi="Cambria Math"/>
                                          </w:rPr>
                                          <m:t>m</m:t>
                                        </m:r>
                                      </m:sub>
                                      <m:sup>
                                        <m:r>
                                          <m:rPr>
                                            <m:sty m:val="bi"/>
                                          </m:rPr>
                                          <w:rPr>
                                            <w:rFonts w:ascii="Cambria Math" w:hAnsi="Cambria Math"/>
                                          </w:rPr>
                                          <m:t>θϕ</m:t>
                                        </m:r>
                                      </m:sup>
                                    </m:sSubSup>
                                  </m:e>
                                </m:d>
                              </m:e>
                            </m:func>
                          </m:e>
                        </m:mr>
                        <m:mr>
                          <m:e>
                            <m:func>
                              <m:funcPr>
                                <m:ctrlPr>
                                  <w:rPr>
                                    <w:rFonts w:ascii="Cambria Math" w:hAnsi="Cambria Math"/>
                                  </w:rPr>
                                </m:ctrlPr>
                              </m:funcPr>
                              <m:fName>
                                <m:rad>
                                  <m:radPr>
                                    <m:degHide m:val="1"/>
                                    <m:ctrlPr>
                                      <w:rPr>
                                        <w:rFonts w:ascii="Cambria Math" w:hAnsi="Cambria Math"/>
                                      </w:rPr>
                                    </m:ctrlPr>
                                  </m:radPr>
                                  <m:deg/>
                                  <m:e>
                                    <m:sSubSup>
                                      <m:sSubSupPr>
                                        <m:ctrlPr>
                                          <w:rPr>
                                            <w:rFonts w:ascii="Cambria Math" w:hAnsi="Cambria Math"/>
                                          </w:rPr>
                                        </m:ctrlPr>
                                      </m:sSubSupPr>
                                      <m:e>
                                        <m:r>
                                          <m:rPr>
                                            <m:sty m:val="bi"/>
                                          </m:rPr>
                                          <w:rPr>
                                            <w:rFonts w:ascii="Cambria Math" w:hAnsi="Cambria Math"/>
                                          </w:rPr>
                                          <m:t>κ</m:t>
                                        </m:r>
                                      </m:e>
                                      <m:sub>
                                        <m:r>
                                          <m:rPr>
                                            <m:sty m:val="bi"/>
                                          </m:rPr>
                                          <w:rPr>
                                            <w:rFonts w:ascii="Cambria Math" w:hAnsi="Cambria Math"/>
                                          </w:rPr>
                                          <m:t>n</m:t>
                                        </m:r>
                                        <m:r>
                                          <m:rPr>
                                            <m:sty m:val="p"/>
                                          </m:rPr>
                                          <w:rPr>
                                            <w:rFonts w:ascii="Cambria Math" w:hAnsi="Cambria Math"/>
                                          </w:rPr>
                                          <m:t>,</m:t>
                                        </m:r>
                                        <m:r>
                                          <m:rPr>
                                            <m:sty m:val="bi"/>
                                          </m:rPr>
                                          <w:rPr>
                                            <w:rFonts w:ascii="Cambria Math" w:hAnsi="Cambria Math"/>
                                          </w:rPr>
                                          <m:t>m</m:t>
                                        </m:r>
                                      </m:sub>
                                      <m:sup>
                                        <m:r>
                                          <m:rPr>
                                            <m:sty m:val="p"/>
                                          </m:rPr>
                                          <w:rPr>
                                            <w:rFonts w:ascii="Cambria Math" w:hAnsi="Cambria Math"/>
                                          </w:rPr>
                                          <m:t>-</m:t>
                                        </m:r>
                                        <m:r>
                                          <m:rPr>
                                            <m:sty m:val="b"/>
                                          </m:rPr>
                                          <w:rPr>
                                            <w:rFonts w:ascii="Cambria Math" w:hAnsi="Cambria Math"/>
                                          </w:rPr>
                                          <m:t>1</m:t>
                                        </m:r>
                                      </m:sup>
                                    </m:sSubSup>
                                  </m:e>
                                </m:rad>
                                <m:r>
                                  <m:rPr>
                                    <m:sty m:val="b"/>
                                  </m:rPr>
                                  <w:rPr>
                                    <w:rFonts w:ascii="Cambria Math" w:hAnsi="Cambria Math"/>
                                  </w:rPr>
                                  <m:t>exp</m:t>
                                </m:r>
                              </m:fName>
                              <m:e>
                                <m:d>
                                  <m:dPr>
                                    <m:ctrlPr>
                                      <w:rPr>
                                        <w:rFonts w:ascii="Cambria Math" w:hAnsi="Cambria Math"/>
                                      </w:rPr>
                                    </m:ctrlPr>
                                  </m:dPr>
                                  <m:e>
                                    <m:r>
                                      <m:rPr>
                                        <m:sty m:val="bi"/>
                                      </m:rPr>
                                      <w:rPr>
                                        <w:rFonts w:ascii="Cambria Math" w:hAnsi="Cambria Math"/>
                                      </w:rPr>
                                      <m:t>j</m:t>
                                    </m:r>
                                    <m:sSubSup>
                                      <m:sSubSupPr>
                                        <m:ctrlPr>
                                          <w:rPr>
                                            <w:rFonts w:ascii="Cambria Math" w:hAnsi="Cambria Math"/>
                                          </w:rPr>
                                        </m:ctrlPr>
                                      </m:sSubSupPr>
                                      <m:e>
                                        <m:r>
                                          <m:rPr>
                                            <m:sty m:val="b"/>
                                          </m:rPr>
                                          <w:rPr>
                                            <w:rFonts w:ascii="Cambria Math" w:hAnsi="Cambria Math"/>
                                          </w:rPr>
                                          <m:t>Φ</m:t>
                                        </m:r>
                                      </m:e>
                                      <m:sub>
                                        <m:r>
                                          <m:rPr>
                                            <m:sty m:val="bi"/>
                                          </m:rPr>
                                          <w:rPr>
                                            <w:rFonts w:ascii="Cambria Math" w:hAnsi="Cambria Math"/>
                                          </w:rPr>
                                          <m:t>n</m:t>
                                        </m:r>
                                        <m:r>
                                          <m:rPr>
                                            <m:sty m:val="p"/>
                                          </m:rPr>
                                          <w:rPr>
                                            <w:rFonts w:ascii="Cambria Math" w:hAnsi="Cambria Math"/>
                                          </w:rPr>
                                          <m:t>,</m:t>
                                        </m:r>
                                        <m:r>
                                          <m:rPr>
                                            <m:sty m:val="bi"/>
                                          </m:rPr>
                                          <w:rPr>
                                            <w:rFonts w:ascii="Cambria Math" w:hAnsi="Cambria Math"/>
                                          </w:rPr>
                                          <m:t>m</m:t>
                                        </m:r>
                                      </m:sub>
                                      <m:sup>
                                        <m:r>
                                          <m:rPr>
                                            <m:sty m:val="bi"/>
                                          </m:rPr>
                                          <w:rPr>
                                            <w:rFonts w:ascii="Cambria Math" w:hAnsi="Cambria Math"/>
                                          </w:rPr>
                                          <m:t>ϕθ</m:t>
                                        </m:r>
                                      </m:sup>
                                    </m:sSubSup>
                                  </m:e>
                                </m:d>
                              </m:e>
                            </m:func>
                          </m:e>
                          <m:e>
                            <m:func>
                              <m:funcPr>
                                <m:ctrlPr>
                                  <w:rPr>
                                    <w:rFonts w:ascii="Cambria Math" w:hAnsi="Cambria Math"/>
                                  </w:rPr>
                                </m:ctrlPr>
                              </m:funcPr>
                              <m:fName>
                                <m:r>
                                  <m:rPr>
                                    <m:sty m:val="b"/>
                                  </m:rPr>
                                  <w:rPr>
                                    <w:rFonts w:ascii="Cambria Math" w:hAnsi="Cambria Math"/>
                                  </w:rPr>
                                  <m:t>exp</m:t>
                                </m:r>
                              </m:fName>
                              <m:e>
                                <m:d>
                                  <m:dPr>
                                    <m:ctrlPr>
                                      <w:rPr>
                                        <w:rFonts w:ascii="Cambria Math" w:hAnsi="Cambria Math"/>
                                      </w:rPr>
                                    </m:ctrlPr>
                                  </m:dPr>
                                  <m:e>
                                    <m:r>
                                      <m:rPr>
                                        <m:sty m:val="bi"/>
                                      </m:rPr>
                                      <w:rPr>
                                        <w:rFonts w:ascii="Cambria Math" w:hAnsi="Cambria Math"/>
                                      </w:rPr>
                                      <m:t>j</m:t>
                                    </m:r>
                                    <m:sSubSup>
                                      <m:sSubSupPr>
                                        <m:ctrlPr>
                                          <w:rPr>
                                            <w:rFonts w:ascii="Cambria Math" w:hAnsi="Cambria Math"/>
                                          </w:rPr>
                                        </m:ctrlPr>
                                      </m:sSubSupPr>
                                      <m:e>
                                        <m:r>
                                          <m:rPr>
                                            <m:sty m:val="b"/>
                                          </m:rPr>
                                          <w:rPr>
                                            <w:rFonts w:ascii="Cambria Math" w:hAnsi="Cambria Math"/>
                                          </w:rPr>
                                          <m:t>Φ</m:t>
                                        </m:r>
                                      </m:e>
                                      <m:sub>
                                        <m:r>
                                          <m:rPr>
                                            <m:sty m:val="bi"/>
                                          </m:rPr>
                                          <w:rPr>
                                            <w:rFonts w:ascii="Cambria Math" w:hAnsi="Cambria Math"/>
                                          </w:rPr>
                                          <m:t>n</m:t>
                                        </m:r>
                                        <m:r>
                                          <m:rPr>
                                            <m:sty m:val="p"/>
                                          </m:rPr>
                                          <w:rPr>
                                            <w:rFonts w:ascii="Cambria Math" w:hAnsi="Cambria Math"/>
                                          </w:rPr>
                                          <m:t>,</m:t>
                                        </m:r>
                                        <m:r>
                                          <m:rPr>
                                            <m:sty m:val="bi"/>
                                          </m:rPr>
                                          <w:rPr>
                                            <w:rFonts w:ascii="Cambria Math" w:hAnsi="Cambria Math"/>
                                          </w:rPr>
                                          <m:t>m</m:t>
                                        </m:r>
                                      </m:sub>
                                      <m:sup>
                                        <m:r>
                                          <m:rPr>
                                            <m:sty m:val="bi"/>
                                          </m:rPr>
                                          <w:rPr>
                                            <w:rFonts w:ascii="Cambria Math" w:hAnsi="Cambria Math"/>
                                          </w:rPr>
                                          <m:t>ϕϕ</m:t>
                                        </m:r>
                                      </m:sup>
                                    </m:sSubSup>
                                  </m:e>
                                </m:d>
                              </m:e>
                            </m:func>
                          </m:e>
                        </m:mr>
                      </m:m>
                    </m:e>
                  </m:d>
                  <m:d>
                    <m:dPr>
                      <m:begChr m:val="["/>
                      <m:endChr m:val="]"/>
                      <m:ctrlPr>
                        <w:rPr>
                          <w:rFonts w:ascii="Cambria Math" w:hAnsi="Cambria Math"/>
                        </w:rPr>
                      </m:ctrlPr>
                    </m:dPr>
                    <m:e>
                      <m:m>
                        <m:mPr>
                          <m:mcs>
                            <m:mc>
                              <m:mcPr>
                                <m:count m:val="1"/>
                                <m:mcJc m:val="center"/>
                              </m:mcPr>
                            </m:mc>
                          </m:mcs>
                          <m:ctrlPr>
                            <w:rPr>
                              <w:rFonts w:ascii="Cambria Math" w:hAnsi="Cambria Math"/>
                            </w:rPr>
                          </m:ctrlPr>
                        </m:mPr>
                        <m:mr>
                          <m:e>
                            <m:sSub>
                              <m:sSubPr>
                                <m:ctrlPr>
                                  <w:rPr>
                                    <w:rFonts w:ascii="Cambria Math" w:hAnsi="Cambria Math"/>
                                  </w:rPr>
                                </m:ctrlPr>
                              </m:sSubPr>
                              <m:e>
                                <m:r>
                                  <m:rPr>
                                    <m:sty m:val="bi"/>
                                  </m:rPr>
                                  <w:rPr>
                                    <w:rFonts w:ascii="Cambria Math" w:hAnsi="Cambria Math"/>
                                  </w:rPr>
                                  <m:t>F</m:t>
                                </m:r>
                              </m:e>
                              <m:sub>
                                <m:r>
                                  <m:rPr>
                                    <m:sty m:val="bi"/>
                                  </m:rPr>
                                  <w:rPr>
                                    <w:rFonts w:ascii="Cambria Math" w:hAnsi="Cambria Math"/>
                                  </w:rPr>
                                  <m:t>tx</m:t>
                                </m:r>
                                <m:r>
                                  <m:rPr>
                                    <m:sty m:val="p"/>
                                  </m:rPr>
                                  <w:rPr>
                                    <w:rFonts w:ascii="Cambria Math" w:hAnsi="Cambria Math"/>
                                  </w:rPr>
                                  <m:t>,</m:t>
                                </m:r>
                                <m:r>
                                  <m:rPr>
                                    <m:sty m:val="bi"/>
                                  </m:rPr>
                                  <w:rPr>
                                    <w:rFonts w:ascii="Cambria Math" w:hAnsi="Cambria Math"/>
                                  </w:rPr>
                                  <m:t>s</m:t>
                                </m:r>
                                <m:r>
                                  <m:rPr>
                                    <m:sty m:val="p"/>
                                  </m:rPr>
                                  <w:rPr>
                                    <w:rFonts w:ascii="Cambria Math" w:hAnsi="Cambria Math"/>
                                  </w:rPr>
                                  <m:t>,</m:t>
                                </m:r>
                                <m:r>
                                  <m:rPr>
                                    <m:sty m:val="bi"/>
                                  </m:rPr>
                                  <w:rPr>
                                    <w:rFonts w:ascii="Cambria Math" w:hAnsi="Cambria Math"/>
                                  </w:rPr>
                                  <m:t>θ</m:t>
                                </m:r>
                              </m:sub>
                            </m:sSub>
                            <m:d>
                              <m:dPr>
                                <m:ctrlPr>
                                  <w:rPr>
                                    <w:rFonts w:ascii="Cambria Math" w:hAnsi="Cambria Math"/>
                                  </w:rPr>
                                </m:ctrlPr>
                              </m:dPr>
                              <m:e>
                                <m:sSub>
                                  <m:sSubPr>
                                    <m:ctrlPr>
                                      <w:rPr>
                                        <w:rFonts w:ascii="Cambria Math" w:hAnsi="Cambria Math"/>
                                      </w:rPr>
                                    </m:ctrlPr>
                                  </m:sSubPr>
                                  <m:e>
                                    <m:r>
                                      <m:rPr>
                                        <m:sty m:val="bi"/>
                                      </m:rPr>
                                      <w:rPr>
                                        <w:rFonts w:ascii="Cambria Math" w:hAnsi="Cambria Math"/>
                                      </w:rPr>
                                      <m:t>θ</m:t>
                                    </m:r>
                                  </m:e>
                                  <m:sub>
                                    <m:r>
                                      <m:rPr>
                                        <m:sty m:val="bi"/>
                                      </m:rPr>
                                      <w:rPr>
                                        <w:rFonts w:ascii="Cambria Math" w:hAnsi="Cambria Math"/>
                                      </w:rPr>
                                      <m:t>n</m:t>
                                    </m:r>
                                    <m:r>
                                      <m:rPr>
                                        <m:sty m:val="p"/>
                                      </m:rPr>
                                      <w:rPr>
                                        <w:rFonts w:ascii="Cambria Math" w:hAnsi="Cambria Math"/>
                                      </w:rPr>
                                      <m:t>,</m:t>
                                    </m:r>
                                    <m:r>
                                      <m:rPr>
                                        <m:sty m:val="bi"/>
                                      </m:rPr>
                                      <w:rPr>
                                        <w:rFonts w:ascii="Cambria Math" w:hAnsi="Cambria Math"/>
                                      </w:rPr>
                                      <m:t>m</m:t>
                                    </m:r>
                                    <m:r>
                                      <m:rPr>
                                        <m:sty m:val="p"/>
                                      </m:rPr>
                                      <w:rPr>
                                        <w:rFonts w:ascii="Cambria Math" w:hAnsi="Cambria Math"/>
                                      </w:rPr>
                                      <m:t>,</m:t>
                                    </m:r>
                                    <m:r>
                                      <m:rPr>
                                        <m:sty m:val="bi"/>
                                      </m:rPr>
                                      <w:rPr>
                                        <w:rFonts w:ascii="Cambria Math" w:hAnsi="Cambria Math"/>
                                      </w:rPr>
                                      <m:t>ZOD</m:t>
                                    </m:r>
                                  </m:sub>
                                </m:sSub>
                                <m:r>
                                  <m:rPr>
                                    <m:sty m:val="p"/>
                                  </m:rPr>
                                  <w:rPr>
                                    <w:rFonts w:ascii="Cambria Math" w:hAnsi="Cambria Math"/>
                                  </w:rPr>
                                  <m:t>,</m:t>
                                </m:r>
                                <m:sSub>
                                  <m:sSubPr>
                                    <m:ctrlPr>
                                      <w:rPr>
                                        <w:rFonts w:ascii="Cambria Math" w:hAnsi="Cambria Math"/>
                                      </w:rPr>
                                    </m:ctrlPr>
                                  </m:sSubPr>
                                  <m:e>
                                    <m:r>
                                      <m:rPr>
                                        <m:sty m:val="bi"/>
                                      </m:rPr>
                                      <w:rPr>
                                        <w:rFonts w:ascii="Cambria Math" w:hAnsi="Cambria Math"/>
                                      </w:rPr>
                                      <m:t>ϕ</m:t>
                                    </m:r>
                                  </m:e>
                                  <m:sub>
                                    <m:r>
                                      <m:rPr>
                                        <m:sty m:val="bi"/>
                                      </m:rPr>
                                      <w:rPr>
                                        <w:rFonts w:ascii="Cambria Math" w:hAnsi="Cambria Math"/>
                                      </w:rPr>
                                      <m:t>n</m:t>
                                    </m:r>
                                    <m:r>
                                      <m:rPr>
                                        <m:sty m:val="p"/>
                                      </m:rPr>
                                      <w:rPr>
                                        <w:rFonts w:ascii="Cambria Math" w:hAnsi="Cambria Math"/>
                                      </w:rPr>
                                      <m:t>,</m:t>
                                    </m:r>
                                    <m:r>
                                      <m:rPr>
                                        <m:sty m:val="bi"/>
                                      </m:rPr>
                                      <w:rPr>
                                        <w:rFonts w:ascii="Cambria Math" w:hAnsi="Cambria Math"/>
                                      </w:rPr>
                                      <m:t>m</m:t>
                                    </m:r>
                                    <m:r>
                                      <m:rPr>
                                        <m:sty m:val="p"/>
                                      </m:rPr>
                                      <w:rPr>
                                        <w:rFonts w:ascii="Cambria Math" w:hAnsi="Cambria Math"/>
                                      </w:rPr>
                                      <m:t>,</m:t>
                                    </m:r>
                                    <m:r>
                                      <m:rPr>
                                        <m:sty m:val="bi"/>
                                      </m:rPr>
                                      <w:rPr>
                                        <w:rFonts w:ascii="Cambria Math" w:hAnsi="Cambria Math"/>
                                      </w:rPr>
                                      <m:t>AOD</m:t>
                                    </m:r>
                                  </m:sub>
                                </m:sSub>
                              </m:e>
                            </m:d>
                          </m:e>
                        </m:mr>
                        <m:mr>
                          <m:e>
                            <m:sSub>
                              <m:sSubPr>
                                <m:ctrlPr>
                                  <w:rPr>
                                    <w:rFonts w:ascii="Cambria Math" w:hAnsi="Cambria Math"/>
                                  </w:rPr>
                                </m:ctrlPr>
                              </m:sSubPr>
                              <m:e>
                                <m:r>
                                  <m:rPr>
                                    <m:sty m:val="bi"/>
                                  </m:rPr>
                                  <w:rPr>
                                    <w:rFonts w:ascii="Cambria Math" w:hAnsi="Cambria Math"/>
                                  </w:rPr>
                                  <m:t>F</m:t>
                                </m:r>
                              </m:e>
                              <m:sub>
                                <m:r>
                                  <m:rPr>
                                    <m:sty m:val="bi"/>
                                  </m:rPr>
                                  <w:rPr>
                                    <w:rFonts w:ascii="Cambria Math" w:hAnsi="Cambria Math"/>
                                  </w:rPr>
                                  <m:t>tx</m:t>
                                </m:r>
                                <m:r>
                                  <m:rPr>
                                    <m:sty m:val="p"/>
                                  </m:rPr>
                                  <w:rPr>
                                    <w:rFonts w:ascii="Cambria Math" w:hAnsi="Cambria Math"/>
                                  </w:rPr>
                                  <m:t>,</m:t>
                                </m:r>
                                <m:r>
                                  <m:rPr>
                                    <m:sty m:val="bi"/>
                                  </m:rPr>
                                  <w:rPr>
                                    <w:rFonts w:ascii="Cambria Math" w:hAnsi="Cambria Math"/>
                                  </w:rPr>
                                  <m:t>s</m:t>
                                </m:r>
                                <m:r>
                                  <m:rPr>
                                    <m:sty m:val="p"/>
                                  </m:rPr>
                                  <w:rPr>
                                    <w:rFonts w:ascii="Cambria Math" w:hAnsi="Cambria Math"/>
                                  </w:rPr>
                                  <m:t>,</m:t>
                                </m:r>
                                <m:r>
                                  <m:rPr>
                                    <m:sty m:val="bi"/>
                                  </m:rPr>
                                  <w:rPr>
                                    <w:rFonts w:ascii="Cambria Math" w:hAnsi="Cambria Math"/>
                                  </w:rPr>
                                  <m:t>ϕ</m:t>
                                </m:r>
                              </m:sub>
                            </m:sSub>
                            <m:d>
                              <m:dPr>
                                <m:ctrlPr>
                                  <w:rPr>
                                    <w:rFonts w:ascii="Cambria Math" w:hAnsi="Cambria Math"/>
                                  </w:rPr>
                                </m:ctrlPr>
                              </m:dPr>
                              <m:e>
                                <m:sSub>
                                  <m:sSubPr>
                                    <m:ctrlPr>
                                      <w:rPr>
                                        <w:rFonts w:ascii="Cambria Math" w:hAnsi="Cambria Math"/>
                                      </w:rPr>
                                    </m:ctrlPr>
                                  </m:sSubPr>
                                  <m:e>
                                    <m:r>
                                      <m:rPr>
                                        <m:sty m:val="bi"/>
                                      </m:rPr>
                                      <w:rPr>
                                        <w:rFonts w:ascii="Cambria Math" w:hAnsi="Cambria Math"/>
                                      </w:rPr>
                                      <m:t>θ</m:t>
                                    </m:r>
                                  </m:e>
                                  <m:sub>
                                    <m:r>
                                      <m:rPr>
                                        <m:sty m:val="bi"/>
                                      </m:rPr>
                                      <w:rPr>
                                        <w:rFonts w:ascii="Cambria Math" w:hAnsi="Cambria Math"/>
                                      </w:rPr>
                                      <m:t>n</m:t>
                                    </m:r>
                                    <m:r>
                                      <m:rPr>
                                        <m:sty m:val="p"/>
                                      </m:rPr>
                                      <w:rPr>
                                        <w:rFonts w:ascii="Cambria Math" w:hAnsi="Cambria Math"/>
                                      </w:rPr>
                                      <m:t>,</m:t>
                                    </m:r>
                                    <m:r>
                                      <m:rPr>
                                        <m:sty m:val="bi"/>
                                      </m:rPr>
                                      <w:rPr>
                                        <w:rFonts w:ascii="Cambria Math" w:hAnsi="Cambria Math"/>
                                      </w:rPr>
                                      <m:t>m</m:t>
                                    </m:r>
                                    <m:r>
                                      <m:rPr>
                                        <m:sty m:val="p"/>
                                      </m:rPr>
                                      <w:rPr>
                                        <w:rFonts w:ascii="Cambria Math" w:hAnsi="Cambria Math"/>
                                      </w:rPr>
                                      <m:t>,</m:t>
                                    </m:r>
                                    <m:r>
                                      <m:rPr>
                                        <m:sty m:val="bi"/>
                                      </m:rPr>
                                      <w:rPr>
                                        <w:rFonts w:ascii="Cambria Math" w:hAnsi="Cambria Math"/>
                                      </w:rPr>
                                      <m:t>ZOD</m:t>
                                    </m:r>
                                  </m:sub>
                                </m:sSub>
                                <m:r>
                                  <m:rPr>
                                    <m:sty m:val="p"/>
                                  </m:rPr>
                                  <w:rPr>
                                    <w:rFonts w:ascii="Cambria Math" w:hAnsi="Cambria Math"/>
                                  </w:rPr>
                                  <m:t>,</m:t>
                                </m:r>
                                <m:sSub>
                                  <m:sSubPr>
                                    <m:ctrlPr>
                                      <w:rPr>
                                        <w:rFonts w:ascii="Cambria Math" w:hAnsi="Cambria Math"/>
                                      </w:rPr>
                                    </m:ctrlPr>
                                  </m:sSubPr>
                                  <m:e>
                                    <m:r>
                                      <m:rPr>
                                        <m:sty m:val="bi"/>
                                      </m:rPr>
                                      <w:rPr>
                                        <w:rFonts w:ascii="Cambria Math" w:hAnsi="Cambria Math"/>
                                      </w:rPr>
                                      <m:t>ϕ</m:t>
                                    </m:r>
                                  </m:e>
                                  <m:sub>
                                    <m:r>
                                      <m:rPr>
                                        <m:sty m:val="bi"/>
                                      </m:rPr>
                                      <w:rPr>
                                        <w:rFonts w:ascii="Cambria Math" w:hAnsi="Cambria Math"/>
                                      </w:rPr>
                                      <m:t>n</m:t>
                                    </m:r>
                                    <m:r>
                                      <m:rPr>
                                        <m:sty m:val="p"/>
                                      </m:rPr>
                                      <w:rPr>
                                        <w:rFonts w:ascii="Cambria Math" w:hAnsi="Cambria Math"/>
                                      </w:rPr>
                                      <m:t>,</m:t>
                                    </m:r>
                                    <m:r>
                                      <m:rPr>
                                        <m:sty m:val="bi"/>
                                      </m:rPr>
                                      <w:rPr>
                                        <w:rFonts w:ascii="Cambria Math" w:hAnsi="Cambria Math"/>
                                      </w:rPr>
                                      <m:t>m</m:t>
                                    </m:r>
                                    <m:r>
                                      <m:rPr>
                                        <m:sty m:val="p"/>
                                      </m:rPr>
                                      <w:rPr>
                                        <w:rFonts w:ascii="Cambria Math" w:hAnsi="Cambria Math"/>
                                      </w:rPr>
                                      <m:t>,</m:t>
                                    </m:r>
                                    <m:r>
                                      <m:rPr>
                                        <m:sty m:val="bi"/>
                                      </m:rPr>
                                      <w:rPr>
                                        <w:rFonts w:ascii="Cambria Math" w:hAnsi="Cambria Math"/>
                                      </w:rPr>
                                      <m:t>AOD</m:t>
                                    </m:r>
                                  </m:sub>
                                </m:sSub>
                              </m:e>
                            </m:d>
                          </m:e>
                        </m:mr>
                      </m:m>
                    </m:e>
                  </m:d>
                </m:e>
              </m:nary>
            </m:oMath>
          </w:p>
          <w:p w14:paraId="3F6306EA" w14:textId="77777777" w:rsidR="00D83AFF" w:rsidRPr="00BB585E" w:rsidRDefault="00000000" w:rsidP="00DA78D7">
            <w:pPr>
              <w:ind w:left="1440" w:firstLine="720"/>
              <w:jc w:val="both"/>
              <w:rPr>
                <w:sz w:val="16"/>
                <w:szCs w:val="16"/>
                <w:lang w:eastAsia="zh-CN"/>
              </w:rPr>
            </w:pPr>
            <m:oMathPara>
              <m:oMathParaPr>
                <m:jc m:val="left"/>
              </m:oMathParaPr>
              <m:oMath>
                <m:func>
                  <m:funcPr>
                    <m:ctrlPr>
                      <w:rPr>
                        <w:rFonts w:ascii="Cambria Math" w:hAnsi="Cambria Math"/>
                        <w:i/>
                        <w:sz w:val="16"/>
                        <w:szCs w:val="16"/>
                        <w:lang w:eastAsia="zh-CN"/>
                      </w:rPr>
                    </m:ctrlPr>
                  </m:funcPr>
                  <m:fName>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f>
                          <m:fPr>
                            <m:ctrlPr>
                              <w:rPr>
                                <w:rFonts w:ascii="Cambria Math" w:hAnsi="Cambria Math"/>
                                <w:i/>
                                <w:sz w:val="16"/>
                                <w:szCs w:val="16"/>
                                <w:lang w:eastAsia="zh-CN"/>
                              </w:rPr>
                            </m:ctrlPr>
                          </m:fPr>
                          <m:num>
                            <m:r>
                              <w:rPr>
                                <w:rFonts w:ascii="Cambria Math" w:hAnsi="Cambria Math"/>
                                <w:sz w:val="16"/>
                                <w:szCs w:val="16"/>
                                <w:lang w:eastAsia="zh-CN"/>
                              </w:rPr>
                              <m:t>j2π</m:t>
                            </m:r>
                            <m:d>
                              <m:dPr>
                                <m:ctrlPr>
                                  <w:rPr>
                                    <w:rFonts w:ascii="Cambria Math" w:hAnsi="Cambria Math"/>
                                    <w:i/>
                                    <w:sz w:val="16"/>
                                    <w:szCs w:val="16"/>
                                    <w:lang w:eastAsia="zh-CN"/>
                                  </w:rPr>
                                </m:ctrlPr>
                              </m:dPr>
                              <m:e>
                                <m:sSubSup>
                                  <m:sSubSupPr>
                                    <m:ctrlPr>
                                      <w:rPr>
                                        <w:rFonts w:ascii="Cambria Math" w:hAnsi="Cambria Math"/>
                                        <w:i/>
                                        <w:sz w:val="16"/>
                                        <w:szCs w:val="16"/>
                                        <w:lang w:eastAsia="zh-CN"/>
                                      </w:rPr>
                                    </m:ctrlPr>
                                  </m:sSubSupPr>
                                  <m:e>
                                    <m:acc>
                                      <m:accPr>
                                        <m:ctrlPr>
                                          <w:rPr>
                                            <w:rFonts w:ascii="Cambria Math" w:hAnsi="Cambria Math"/>
                                            <w:i/>
                                            <w:sz w:val="16"/>
                                            <w:szCs w:val="16"/>
                                            <w:lang w:eastAsia="zh-CN"/>
                                          </w:rPr>
                                        </m:ctrlPr>
                                      </m:accPr>
                                      <m:e>
                                        <m:r>
                                          <w:rPr>
                                            <w:rFonts w:ascii="Cambria Math" w:hAnsi="Cambria Math"/>
                                            <w:sz w:val="16"/>
                                            <w:szCs w:val="16"/>
                                            <w:lang w:eastAsia="zh-CN"/>
                                          </w:rPr>
                                          <m:t>r</m:t>
                                        </m:r>
                                      </m:e>
                                    </m:acc>
                                  </m:e>
                                  <m:sub>
                                    <m:r>
                                      <w:rPr>
                                        <w:rFonts w:ascii="Cambria Math" w:hAnsi="Cambria Math"/>
                                        <w:sz w:val="16"/>
                                        <w:szCs w:val="16"/>
                                        <w:lang w:eastAsia="zh-CN"/>
                                      </w:rPr>
                                      <m:t>rx,n,m</m:t>
                                    </m:r>
                                  </m:sub>
                                  <m:sup>
                                    <m:r>
                                      <w:rPr>
                                        <w:rFonts w:ascii="Cambria Math" w:hAnsi="Cambria Math"/>
                                        <w:sz w:val="16"/>
                                        <w:szCs w:val="16"/>
                                        <w:lang w:eastAsia="zh-CN"/>
                                      </w:rPr>
                                      <m:t>T</m:t>
                                    </m:r>
                                  </m:sup>
                                </m:sSubSup>
                                <m:r>
                                  <w:rPr>
                                    <w:rFonts w:ascii="Cambria Math" w:hAnsi="Cambria Math"/>
                                    <w:sz w:val="16"/>
                                    <w:szCs w:val="16"/>
                                    <w:lang w:eastAsia="zh-CN"/>
                                  </w:rPr>
                                  <m:t>∙</m:t>
                                </m:r>
                                <m:sSub>
                                  <m:sSubPr>
                                    <m:ctrlPr>
                                      <w:rPr>
                                        <w:rFonts w:ascii="Cambria Math" w:hAnsi="Cambria Math"/>
                                        <w:i/>
                                        <w:sz w:val="16"/>
                                        <w:szCs w:val="16"/>
                                        <w:lang w:eastAsia="zh-CN"/>
                                      </w:rPr>
                                    </m:ctrlPr>
                                  </m:sSubPr>
                                  <m:e>
                                    <m:acc>
                                      <m:accPr>
                                        <m:chr m:val="̅"/>
                                        <m:ctrlPr>
                                          <w:rPr>
                                            <w:rFonts w:ascii="Cambria Math" w:hAnsi="Cambria Math"/>
                                            <w:i/>
                                            <w:sz w:val="16"/>
                                            <w:szCs w:val="16"/>
                                            <w:lang w:eastAsia="zh-CN"/>
                                          </w:rPr>
                                        </m:ctrlPr>
                                      </m:accPr>
                                      <m:e>
                                        <m:r>
                                          <w:rPr>
                                            <w:rFonts w:ascii="Cambria Math" w:hAnsi="Cambria Math"/>
                                            <w:sz w:val="16"/>
                                            <w:szCs w:val="16"/>
                                            <w:lang w:eastAsia="zh-CN"/>
                                          </w:rPr>
                                          <m:t>d</m:t>
                                        </m:r>
                                      </m:e>
                                    </m:acc>
                                  </m:e>
                                  <m:sub>
                                    <m:r>
                                      <w:rPr>
                                        <w:rFonts w:ascii="Cambria Math" w:hAnsi="Cambria Math"/>
                                        <w:sz w:val="16"/>
                                        <w:szCs w:val="16"/>
                                        <w:lang w:eastAsia="zh-CN"/>
                                      </w:rPr>
                                      <m:t>rx,u</m:t>
                                    </m:r>
                                  </m:sub>
                                </m:sSub>
                              </m:e>
                            </m:d>
                          </m:num>
                          <m:den>
                            <m:sSub>
                              <m:sSubPr>
                                <m:ctrlPr>
                                  <w:rPr>
                                    <w:rFonts w:ascii="Cambria Math" w:hAnsi="Cambria Math"/>
                                    <w:i/>
                                    <w:sz w:val="16"/>
                                    <w:szCs w:val="16"/>
                                    <w:lang w:eastAsia="zh-CN"/>
                                  </w:rPr>
                                </m:ctrlPr>
                              </m:sSubPr>
                              <m:e>
                                <m:r>
                                  <w:rPr>
                                    <w:rFonts w:ascii="Cambria Math" w:hAnsi="Cambria Math"/>
                                    <w:sz w:val="16"/>
                                    <w:szCs w:val="16"/>
                                    <w:lang w:eastAsia="zh-CN"/>
                                  </w:rPr>
                                  <m:t>λ</m:t>
                                </m:r>
                              </m:e>
                              <m:sub>
                                <m:r>
                                  <w:rPr>
                                    <w:rFonts w:ascii="Cambria Math" w:hAnsi="Cambria Math"/>
                                    <w:sz w:val="16"/>
                                    <w:szCs w:val="16"/>
                                    <w:lang w:eastAsia="zh-CN"/>
                                  </w:rPr>
                                  <m:t>0</m:t>
                                </m:r>
                              </m:sub>
                            </m:sSub>
                          </m:den>
                        </m:f>
                      </m:e>
                    </m:d>
                  </m:e>
                </m:func>
                <m:func>
                  <m:funcPr>
                    <m:ctrlPr>
                      <w:rPr>
                        <w:rFonts w:ascii="Cambria Math" w:hAnsi="Cambria Math"/>
                        <w:i/>
                        <w:sz w:val="16"/>
                        <w:szCs w:val="16"/>
                        <w:lang w:eastAsia="zh-CN"/>
                      </w:rPr>
                    </m:ctrlPr>
                  </m:funcPr>
                  <m:fName>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f>
                          <m:fPr>
                            <m:ctrlPr>
                              <w:rPr>
                                <w:rFonts w:ascii="Cambria Math" w:hAnsi="Cambria Math"/>
                                <w:i/>
                                <w:sz w:val="16"/>
                                <w:szCs w:val="16"/>
                                <w:lang w:eastAsia="zh-CN"/>
                              </w:rPr>
                            </m:ctrlPr>
                          </m:fPr>
                          <m:num>
                            <m:r>
                              <w:rPr>
                                <w:rFonts w:ascii="Cambria Math" w:hAnsi="Cambria Math"/>
                                <w:sz w:val="16"/>
                                <w:szCs w:val="16"/>
                                <w:lang w:eastAsia="zh-CN"/>
                              </w:rPr>
                              <m:t>j2π</m:t>
                            </m:r>
                            <m:d>
                              <m:dPr>
                                <m:ctrlPr>
                                  <w:rPr>
                                    <w:rFonts w:ascii="Cambria Math" w:hAnsi="Cambria Math"/>
                                    <w:i/>
                                    <w:sz w:val="16"/>
                                    <w:szCs w:val="16"/>
                                    <w:lang w:eastAsia="zh-CN"/>
                                  </w:rPr>
                                </m:ctrlPr>
                              </m:dPr>
                              <m:e>
                                <m:sSubSup>
                                  <m:sSubSupPr>
                                    <m:ctrlPr>
                                      <w:rPr>
                                        <w:rFonts w:ascii="Cambria Math" w:hAnsi="Cambria Math"/>
                                        <w:i/>
                                        <w:sz w:val="16"/>
                                        <w:szCs w:val="16"/>
                                        <w:lang w:eastAsia="zh-CN"/>
                                      </w:rPr>
                                    </m:ctrlPr>
                                  </m:sSubSupPr>
                                  <m:e>
                                    <m:acc>
                                      <m:accPr>
                                        <m:ctrlPr>
                                          <w:rPr>
                                            <w:rFonts w:ascii="Cambria Math" w:hAnsi="Cambria Math"/>
                                            <w:i/>
                                            <w:sz w:val="16"/>
                                            <w:szCs w:val="16"/>
                                            <w:lang w:eastAsia="zh-CN"/>
                                          </w:rPr>
                                        </m:ctrlPr>
                                      </m:accPr>
                                      <m:e>
                                        <m:r>
                                          <w:rPr>
                                            <w:rFonts w:ascii="Cambria Math" w:hAnsi="Cambria Math"/>
                                            <w:sz w:val="16"/>
                                            <w:szCs w:val="16"/>
                                            <w:lang w:eastAsia="zh-CN"/>
                                          </w:rPr>
                                          <m:t>r</m:t>
                                        </m:r>
                                      </m:e>
                                    </m:acc>
                                  </m:e>
                                  <m:sub>
                                    <m:r>
                                      <w:rPr>
                                        <w:rFonts w:ascii="Cambria Math" w:hAnsi="Cambria Math"/>
                                        <w:sz w:val="16"/>
                                        <w:szCs w:val="16"/>
                                        <w:lang w:eastAsia="zh-CN"/>
                                      </w:rPr>
                                      <m:t>tx,n,m</m:t>
                                    </m:r>
                                  </m:sub>
                                  <m:sup>
                                    <m:r>
                                      <w:rPr>
                                        <w:rFonts w:ascii="Cambria Math" w:hAnsi="Cambria Math"/>
                                        <w:sz w:val="16"/>
                                        <w:szCs w:val="16"/>
                                        <w:lang w:eastAsia="zh-CN"/>
                                      </w:rPr>
                                      <m:t>T</m:t>
                                    </m:r>
                                  </m:sup>
                                </m:sSubSup>
                                <m:r>
                                  <w:rPr>
                                    <w:rFonts w:ascii="Cambria Math" w:hAnsi="Cambria Math"/>
                                    <w:sz w:val="16"/>
                                    <w:szCs w:val="16"/>
                                    <w:lang w:eastAsia="zh-CN"/>
                                  </w:rPr>
                                  <m:t>∙</m:t>
                                </m:r>
                                <m:sSub>
                                  <m:sSubPr>
                                    <m:ctrlPr>
                                      <w:rPr>
                                        <w:rFonts w:ascii="Cambria Math" w:hAnsi="Cambria Math"/>
                                        <w:i/>
                                        <w:sz w:val="16"/>
                                        <w:szCs w:val="16"/>
                                        <w:lang w:eastAsia="zh-CN"/>
                                      </w:rPr>
                                    </m:ctrlPr>
                                  </m:sSubPr>
                                  <m:e>
                                    <m:acc>
                                      <m:accPr>
                                        <m:chr m:val="̅"/>
                                        <m:ctrlPr>
                                          <w:rPr>
                                            <w:rFonts w:ascii="Cambria Math" w:hAnsi="Cambria Math"/>
                                            <w:i/>
                                            <w:sz w:val="16"/>
                                            <w:szCs w:val="16"/>
                                            <w:lang w:eastAsia="zh-CN"/>
                                          </w:rPr>
                                        </m:ctrlPr>
                                      </m:accPr>
                                      <m:e>
                                        <m:r>
                                          <w:rPr>
                                            <w:rFonts w:ascii="Cambria Math" w:hAnsi="Cambria Math"/>
                                            <w:sz w:val="16"/>
                                            <w:szCs w:val="16"/>
                                            <w:lang w:eastAsia="zh-CN"/>
                                          </w:rPr>
                                          <m:t>d</m:t>
                                        </m:r>
                                      </m:e>
                                    </m:acc>
                                  </m:e>
                                  <m:sub>
                                    <m:r>
                                      <w:rPr>
                                        <w:rFonts w:ascii="Cambria Math" w:hAnsi="Cambria Math"/>
                                        <w:sz w:val="16"/>
                                        <w:szCs w:val="16"/>
                                        <w:lang w:eastAsia="zh-CN"/>
                                      </w:rPr>
                                      <m:t>tx,s</m:t>
                                    </m:r>
                                  </m:sub>
                                </m:sSub>
                              </m:e>
                            </m:d>
                          </m:num>
                          <m:den>
                            <m:sSub>
                              <m:sSubPr>
                                <m:ctrlPr>
                                  <w:rPr>
                                    <w:rFonts w:ascii="Cambria Math" w:hAnsi="Cambria Math"/>
                                    <w:i/>
                                    <w:sz w:val="16"/>
                                    <w:szCs w:val="16"/>
                                    <w:lang w:eastAsia="zh-CN"/>
                                  </w:rPr>
                                </m:ctrlPr>
                              </m:sSubPr>
                              <m:e>
                                <m:r>
                                  <w:rPr>
                                    <w:rFonts w:ascii="Cambria Math" w:hAnsi="Cambria Math"/>
                                    <w:sz w:val="16"/>
                                    <w:szCs w:val="16"/>
                                    <w:lang w:eastAsia="zh-CN"/>
                                  </w:rPr>
                                  <m:t>λ</m:t>
                                </m:r>
                              </m:e>
                              <m:sub>
                                <m:r>
                                  <w:rPr>
                                    <w:rFonts w:ascii="Cambria Math" w:hAnsi="Cambria Math"/>
                                    <w:sz w:val="16"/>
                                    <w:szCs w:val="16"/>
                                    <w:lang w:eastAsia="zh-CN"/>
                                  </w:rPr>
                                  <m:t>0</m:t>
                                </m:r>
                              </m:sub>
                            </m:sSub>
                          </m:den>
                        </m:f>
                      </m:e>
                    </m:d>
                  </m:e>
                </m:func>
                <m:func>
                  <m:funcPr>
                    <m:ctrlPr>
                      <w:rPr>
                        <w:rFonts w:ascii="Cambria Math" w:hAnsi="Cambria Math"/>
                        <w:i/>
                        <w:sz w:val="16"/>
                        <w:szCs w:val="16"/>
                        <w:lang w:eastAsia="zh-CN"/>
                      </w:rPr>
                    </m:ctrlPr>
                  </m:funcPr>
                  <m:fName>
                    <m:r>
                      <m:rPr>
                        <m:sty m:val="p"/>
                      </m:rPr>
                      <w:rPr>
                        <w:rFonts w:ascii="Cambria Math" w:hAnsi="Cambria Math"/>
                        <w:sz w:val="16"/>
                        <w:szCs w:val="16"/>
                        <w:lang w:eastAsia="zh-CN"/>
                      </w:rPr>
                      <m:t>exp</m:t>
                    </m:r>
                  </m:fName>
                  <m:e>
                    <m:d>
                      <m:dPr>
                        <m:ctrlPr>
                          <w:rPr>
                            <w:rFonts w:ascii="Cambria Math" w:hAnsi="Cambria Math"/>
                            <w:i/>
                            <w:sz w:val="16"/>
                            <w:szCs w:val="16"/>
                            <w:lang w:eastAsia="zh-CN"/>
                          </w:rPr>
                        </m:ctrlPr>
                      </m:dPr>
                      <m:e>
                        <m:f>
                          <m:fPr>
                            <m:ctrlPr>
                              <w:rPr>
                                <w:rFonts w:ascii="Cambria Math" w:hAnsi="Cambria Math"/>
                                <w:i/>
                                <w:sz w:val="16"/>
                                <w:szCs w:val="16"/>
                                <w:lang w:eastAsia="zh-CN"/>
                              </w:rPr>
                            </m:ctrlPr>
                          </m:fPr>
                          <m:num>
                            <m:r>
                              <w:rPr>
                                <w:rFonts w:ascii="Cambria Math" w:hAnsi="Cambria Math"/>
                                <w:sz w:val="16"/>
                                <w:szCs w:val="16"/>
                                <w:lang w:eastAsia="zh-CN"/>
                              </w:rPr>
                              <m:t>j2π</m:t>
                            </m:r>
                            <m:d>
                              <m:dPr>
                                <m:ctrlPr>
                                  <w:rPr>
                                    <w:rFonts w:ascii="Cambria Math" w:hAnsi="Cambria Math"/>
                                    <w:i/>
                                    <w:sz w:val="16"/>
                                    <w:szCs w:val="16"/>
                                    <w:lang w:eastAsia="zh-CN"/>
                                  </w:rPr>
                                </m:ctrlPr>
                              </m:dPr>
                              <m:e>
                                <m:sSubSup>
                                  <m:sSubSupPr>
                                    <m:ctrlPr>
                                      <w:rPr>
                                        <w:rFonts w:ascii="Cambria Math" w:hAnsi="Cambria Math"/>
                                        <w:i/>
                                        <w:sz w:val="16"/>
                                        <w:szCs w:val="16"/>
                                        <w:lang w:eastAsia="zh-CN"/>
                                      </w:rPr>
                                    </m:ctrlPr>
                                  </m:sSubSupPr>
                                  <m:e>
                                    <m:acc>
                                      <m:accPr>
                                        <m:ctrlPr>
                                          <w:rPr>
                                            <w:rFonts w:ascii="Cambria Math" w:hAnsi="Cambria Math"/>
                                            <w:i/>
                                            <w:sz w:val="16"/>
                                            <w:szCs w:val="16"/>
                                            <w:lang w:eastAsia="zh-CN"/>
                                          </w:rPr>
                                        </m:ctrlPr>
                                      </m:accPr>
                                      <m:e>
                                        <m:r>
                                          <w:rPr>
                                            <w:rFonts w:ascii="Cambria Math" w:hAnsi="Cambria Math"/>
                                            <w:sz w:val="16"/>
                                            <w:szCs w:val="16"/>
                                            <w:lang w:eastAsia="zh-CN"/>
                                          </w:rPr>
                                          <m:t>r</m:t>
                                        </m:r>
                                      </m:e>
                                    </m:acc>
                                  </m:e>
                                  <m:sub>
                                    <m:r>
                                      <w:rPr>
                                        <w:rFonts w:ascii="Cambria Math" w:hAnsi="Cambria Math"/>
                                        <w:sz w:val="16"/>
                                        <w:szCs w:val="16"/>
                                        <w:lang w:eastAsia="zh-CN"/>
                                      </w:rPr>
                                      <m:t>rx,n,m</m:t>
                                    </m:r>
                                  </m:sub>
                                  <m:sup>
                                    <m:r>
                                      <w:rPr>
                                        <w:rFonts w:ascii="Cambria Math" w:hAnsi="Cambria Math"/>
                                        <w:sz w:val="16"/>
                                        <w:szCs w:val="16"/>
                                        <w:lang w:eastAsia="zh-CN"/>
                                      </w:rPr>
                                      <m:t>T</m:t>
                                    </m:r>
                                  </m:sup>
                                </m:sSubSup>
                                <m:r>
                                  <w:rPr>
                                    <w:rFonts w:ascii="Cambria Math" w:hAnsi="Cambria Math"/>
                                    <w:sz w:val="16"/>
                                    <w:szCs w:val="16"/>
                                    <w:lang w:eastAsia="zh-CN"/>
                                  </w:rPr>
                                  <m:t>∙</m:t>
                                </m:r>
                                <m:acc>
                                  <m:accPr>
                                    <m:chr m:val="̅"/>
                                    <m:ctrlPr>
                                      <w:rPr>
                                        <w:rFonts w:ascii="Cambria Math" w:hAnsi="Cambria Math"/>
                                        <w:i/>
                                        <w:sz w:val="16"/>
                                        <w:szCs w:val="16"/>
                                        <w:lang w:eastAsia="zh-CN"/>
                                      </w:rPr>
                                    </m:ctrlPr>
                                  </m:accPr>
                                  <m:e>
                                    <m:r>
                                      <w:rPr>
                                        <w:rFonts w:ascii="Cambria Math" w:hAnsi="Cambria Math"/>
                                        <w:sz w:val="16"/>
                                        <w:szCs w:val="16"/>
                                        <w:lang w:eastAsia="zh-CN"/>
                                      </w:rPr>
                                      <m:t>v</m:t>
                                    </m:r>
                                  </m:e>
                                </m:acc>
                              </m:e>
                            </m:d>
                            <m:r>
                              <w:rPr>
                                <w:rFonts w:ascii="Cambria Math" w:hAnsi="Cambria Math"/>
                                <w:sz w:val="16"/>
                                <w:szCs w:val="16"/>
                                <w:lang w:eastAsia="zh-CN"/>
                              </w:rPr>
                              <m:t>t</m:t>
                            </m:r>
                          </m:num>
                          <m:den>
                            <m:sSub>
                              <m:sSubPr>
                                <m:ctrlPr>
                                  <w:rPr>
                                    <w:rFonts w:ascii="Cambria Math" w:hAnsi="Cambria Math"/>
                                    <w:i/>
                                    <w:sz w:val="16"/>
                                    <w:szCs w:val="16"/>
                                    <w:lang w:eastAsia="zh-CN"/>
                                  </w:rPr>
                                </m:ctrlPr>
                              </m:sSubPr>
                              <m:e>
                                <m:r>
                                  <w:rPr>
                                    <w:rFonts w:ascii="Cambria Math" w:hAnsi="Cambria Math"/>
                                    <w:sz w:val="16"/>
                                    <w:szCs w:val="16"/>
                                    <w:lang w:eastAsia="zh-CN"/>
                                  </w:rPr>
                                  <m:t>λ</m:t>
                                </m:r>
                              </m:e>
                              <m:sub>
                                <m:r>
                                  <w:rPr>
                                    <w:rFonts w:ascii="Cambria Math" w:hAnsi="Cambria Math"/>
                                    <w:sz w:val="16"/>
                                    <w:szCs w:val="16"/>
                                    <w:lang w:eastAsia="zh-CN"/>
                                  </w:rPr>
                                  <m:t>0</m:t>
                                </m:r>
                              </m:sub>
                            </m:sSub>
                          </m:den>
                        </m:f>
                      </m:e>
                    </m:d>
                  </m:e>
                </m:func>
              </m:oMath>
            </m:oMathPara>
          </w:p>
          <w:p w14:paraId="550D285B" w14:textId="77777777" w:rsidR="00D83AFF" w:rsidRDefault="00D83AFF" w:rsidP="00DA78D7">
            <w:pPr>
              <w:pStyle w:val="ab"/>
              <w:suppressAutoHyphens/>
              <w:spacing w:after="0" w:line="254" w:lineRule="auto"/>
              <w:ind w:left="720"/>
              <w:jc w:val="both"/>
              <w:rPr>
                <w:rFonts w:eastAsiaTheme="minorEastAsia"/>
                <w:sz w:val="20"/>
                <w:lang w:val="en-NZ" w:eastAsia="zh-CN"/>
              </w:rPr>
            </w:pPr>
            <w:r w:rsidRPr="009B5C74">
              <w:rPr>
                <w:rFonts w:eastAsiaTheme="minorEastAsia"/>
                <w:sz w:val="20"/>
                <w:lang w:val="en-NZ" w:eastAsia="zh-CN"/>
              </w:rPr>
              <w:t>where ICP is the intra cluster power ratio</w:t>
            </w:r>
            <w:r w:rsidRPr="009B5C74">
              <w:rPr>
                <w:rFonts w:eastAsiaTheme="minorEastAsia" w:hint="eastAsia"/>
                <w:sz w:val="20"/>
                <w:lang w:val="en-NZ" w:eastAsia="zh-CN"/>
              </w:rPr>
              <w:t>.</w:t>
            </w:r>
          </w:p>
          <w:p w14:paraId="74D213BB" w14:textId="77777777" w:rsidR="00D83AFF" w:rsidRPr="009B5C74" w:rsidRDefault="00D83AFF" w:rsidP="00DA78D7">
            <w:pPr>
              <w:pStyle w:val="ab"/>
              <w:suppressAutoHyphens/>
              <w:spacing w:after="0"/>
              <w:jc w:val="both"/>
              <w:rPr>
                <w:rFonts w:eastAsia="等线"/>
                <w:b/>
                <w:bCs/>
                <w:sz w:val="20"/>
                <w:lang w:eastAsia="zh-CN"/>
              </w:rPr>
            </w:pPr>
            <w:r w:rsidRPr="009B5C74">
              <w:rPr>
                <w:rFonts w:eastAsia="等线"/>
                <w:b/>
                <w:bCs/>
                <w:sz w:val="20"/>
                <w:lang w:eastAsia="zh-CN"/>
              </w:rPr>
              <w:t>Conclusion</w:t>
            </w:r>
          </w:p>
          <w:p w14:paraId="3A4BE39F" w14:textId="77777777" w:rsidR="00D83AFF" w:rsidRPr="00D83AFF" w:rsidRDefault="00D83AFF" w:rsidP="003E7A20">
            <w:pPr>
              <w:pStyle w:val="a"/>
            </w:pPr>
            <w:r w:rsidRPr="00D83AFF">
              <w:t>To potentially reflect the channel angular domain sparsity,</w:t>
            </w:r>
            <w:r w:rsidRPr="00D83AFF">
              <w:rPr>
                <w:rFonts w:hint="eastAsia"/>
              </w:rPr>
              <w:t xml:space="preserve"> </w:t>
            </w:r>
            <w:r w:rsidRPr="00D83AFF">
              <w:t>c</w:t>
            </w:r>
            <w:r w:rsidRPr="00D83AFF">
              <w:rPr>
                <w:rFonts w:hint="eastAsia"/>
              </w:rPr>
              <w:t xml:space="preserve">ontinue study </w:t>
            </w:r>
            <w:r w:rsidRPr="00D83AFF">
              <w:t xml:space="preserve">of unequal intra-cluster power distribution </w:t>
            </w:r>
            <w:r w:rsidRPr="00D83AFF">
              <w:rPr>
                <w:rFonts w:hint="eastAsia"/>
              </w:rPr>
              <w:t>for</w:t>
            </w:r>
            <w:r w:rsidRPr="00D83AFF">
              <w:t xml:space="preserve"> applicable scenarios. </w:t>
            </w:r>
          </w:p>
          <w:p w14:paraId="3DCF846B" w14:textId="4599BBA8" w:rsidR="00D83AFF" w:rsidRPr="008F2CC1" w:rsidRDefault="00D83AFF" w:rsidP="00A7415F">
            <w:pPr>
              <w:pStyle w:val="ab"/>
              <w:suppressAutoHyphens/>
              <w:spacing w:after="0"/>
              <w:jc w:val="both"/>
              <w:rPr>
                <w:rFonts w:eastAsiaTheme="minorEastAsia"/>
                <w:sz w:val="20"/>
                <w:lang w:val="en-NZ" w:eastAsia="zh-CN"/>
              </w:rPr>
            </w:pPr>
          </w:p>
        </w:tc>
      </w:tr>
    </w:tbl>
    <w:p w14:paraId="768C362D" w14:textId="77777777" w:rsidR="00D83AFF" w:rsidRPr="00BB585E" w:rsidRDefault="00D83AFF" w:rsidP="00D83AFF">
      <w:pPr>
        <w:adjustRightInd w:val="0"/>
        <w:spacing w:after="120"/>
        <w:jc w:val="both"/>
        <w:rPr>
          <w:rFonts w:ascii="Times New Roman" w:eastAsia="宋体" w:hAnsi="Times New Roman" w:cs="Times New Roman"/>
          <w:sz w:val="20"/>
          <w:szCs w:val="20"/>
          <w:lang w:eastAsia="zh-CN"/>
        </w:rPr>
      </w:pPr>
    </w:p>
    <w:p w14:paraId="7C074219" w14:textId="7AE6974C" w:rsidR="00D83AFF" w:rsidRPr="00BB585E" w:rsidRDefault="00BB50AC" w:rsidP="00D83AFF">
      <w:pPr>
        <w:spacing w:before="120" w:after="120" w:line="240" w:lineRule="auto"/>
        <w:jc w:val="both"/>
        <w:rPr>
          <w:rFonts w:ascii="Times New Roman" w:hAnsi="Times New Roman" w:cs="Times New Roman"/>
          <w:b/>
          <w:bCs/>
          <w:sz w:val="20"/>
          <w:szCs w:val="20"/>
          <w:lang w:eastAsia="zh-CN"/>
        </w:rPr>
      </w:pPr>
      <w:r w:rsidRPr="00BB50AC">
        <w:rPr>
          <w:rFonts w:ascii="Times New Roman" w:hAnsi="Times New Roman" w:cs="Times New Roman"/>
          <w:sz w:val="20"/>
          <w:szCs w:val="20"/>
          <w:lang w:eastAsia="zh-CN"/>
        </w:rPr>
        <w:t xml:space="preserve">The new </w:t>
      </w:r>
      <w:r>
        <w:rPr>
          <w:rFonts w:ascii="Times New Roman" w:hAnsi="Times New Roman" w:cs="Times New Roman" w:hint="eastAsia"/>
          <w:sz w:val="20"/>
          <w:szCs w:val="20"/>
          <w:lang w:eastAsia="zh-CN"/>
        </w:rPr>
        <w:t>mid-band</w:t>
      </w:r>
      <w:r w:rsidRPr="00BB50AC">
        <w:rPr>
          <w:rFonts w:ascii="Times New Roman" w:hAnsi="Times New Roman" w:cs="Times New Roman"/>
          <w:sz w:val="20"/>
          <w:szCs w:val="20"/>
          <w:lang w:eastAsia="zh-CN"/>
        </w:rPr>
        <w:t xml:space="preserve"> is a key candidate band for future mobile communication systems</w:t>
      </w:r>
      <w:r>
        <w:rPr>
          <w:rFonts w:ascii="Times New Roman" w:hAnsi="Times New Roman" w:cs="Times New Roman" w:hint="eastAsia"/>
          <w:sz w:val="20"/>
          <w:szCs w:val="20"/>
          <w:lang w:eastAsia="zh-CN"/>
        </w:rPr>
        <w:t xml:space="preserve"> [2]</w:t>
      </w:r>
      <w:r w:rsidRPr="00BB50AC">
        <w:rPr>
          <w:rFonts w:ascii="Times New Roman" w:hAnsi="Times New Roman" w:cs="Times New Roman"/>
          <w:sz w:val="20"/>
          <w:szCs w:val="20"/>
          <w:lang w:eastAsia="zh-CN"/>
        </w:rPr>
        <w:t>.</w:t>
      </w:r>
      <w:r>
        <w:rPr>
          <w:rFonts w:ascii="Times New Roman" w:hAnsi="Times New Roman" w:cs="Times New Roman" w:hint="eastAsia"/>
          <w:sz w:val="20"/>
          <w:szCs w:val="20"/>
          <w:lang w:eastAsia="zh-CN"/>
        </w:rPr>
        <w:t xml:space="preserve"> </w:t>
      </w:r>
      <w:r w:rsidR="00D83AFF" w:rsidRPr="00BB585E">
        <w:rPr>
          <w:rFonts w:ascii="Times New Roman" w:hAnsi="Times New Roman" w:cs="Times New Roman"/>
          <w:sz w:val="20"/>
          <w:szCs w:val="20"/>
          <w:lang w:eastAsia="zh-CN"/>
        </w:rPr>
        <w:t>In this contribution,</w:t>
      </w:r>
      <w:r w:rsidR="00D83AFF" w:rsidRPr="00BB585E">
        <w:rPr>
          <w:rFonts w:ascii="Times New Roman" w:hAnsi="Times New Roman" w:cs="Times New Roman" w:hint="eastAsia"/>
          <w:sz w:val="20"/>
          <w:szCs w:val="20"/>
          <w:lang w:eastAsia="zh-CN"/>
        </w:rPr>
        <w:t xml:space="preserve"> </w:t>
      </w:r>
      <w:r w:rsidR="00D83AFF" w:rsidRPr="00BB585E">
        <w:rPr>
          <w:rFonts w:ascii="Times New Roman" w:hAnsi="Times New Roman" w:cs="Times New Roman"/>
          <w:sz w:val="20"/>
          <w:szCs w:val="20"/>
          <w:lang w:eastAsia="zh-CN"/>
        </w:rPr>
        <w:t>we provide our views on the validation and the details for</w:t>
      </w:r>
      <w:r w:rsidR="00D83AFF" w:rsidRPr="00BB585E">
        <w:rPr>
          <w:rFonts w:ascii="Times New Roman" w:hAnsi="Times New Roman" w:cs="Times New Roman" w:hint="eastAsia"/>
          <w:sz w:val="20"/>
          <w:szCs w:val="20"/>
          <w:lang w:eastAsia="zh-CN"/>
        </w:rPr>
        <w:t xml:space="preserve"> </w:t>
      </w:r>
      <w:r w:rsidR="00D83AFF" w:rsidRPr="00BB585E">
        <w:rPr>
          <w:rFonts w:ascii="Times New Roman" w:hAnsi="Times New Roman" w:cs="Times New Roman"/>
          <w:sz w:val="20"/>
          <w:szCs w:val="20"/>
          <w:lang w:eastAsia="zh-CN"/>
        </w:rPr>
        <w:t xml:space="preserve">Rel-19 </w:t>
      </w:r>
      <w:r w:rsidR="00D83AFF" w:rsidRPr="00BB585E">
        <w:rPr>
          <w:rFonts w:ascii="Times New Roman" w:eastAsia="宋体" w:hAnsi="Times New Roman" w:cs="Times New Roman"/>
          <w:sz w:val="20"/>
          <w:szCs w:val="20"/>
          <w:lang w:eastAsia="zh-CN"/>
        </w:rPr>
        <w:t>channel modeling enhancements for 7-24</w:t>
      </w:r>
      <w:r w:rsidR="00D83AFF" w:rsidRPr="00BB585E">
        <w:rPr>
          <w:rFonts w:ascii="Times New Roman" w:eastAsia="宋体" w:hAnsi="Times New Roman" w:cs="Times New Roman" w:hint="eastAsia"/>
          <w:sz w:val="20"/>
          <w:szCs w:val="20"/>
          <w:lang w:eastAsia="zh-CN"/>
        </w:rPr>
        <w:t xml:space="preserve"> </w:t>
      </w:r>
      <w:r w:rsidR="00D83AFF" w:rsidRPr="00BB585E">
        <w:rPr>
          <w:rFonts w:ascii="Times New Roman" w:eastAsia="宋体" w:hAnsi="Times New Roman" w:cs="Times New Roman"/>
          <w:sz w:val="20"/>
          <w:szCs w:val="20"/>
          <w:lang w:eastAsia="zh-CN"/>
        </w:rPr>
        <w:t>GHz</w:t>
      </w:r>
      <w:r w:rsidR="00D83AFF" w:rsidRPr="00BB585E">
        <w:rPr>
          <w:rFonts w:ascii="Times New Roman" w:eastAsia="宋体" w:hAnsi="Times New Roman" w:cs="Times New Roman" w:hint="eastAsia"/>
          <w:sz w:val="20"/>
          <w:szCs w:val="20"/>
          <w:lang w:eastAsia="zh-CN"/>
        </w:rPr>
        <w:t xml:space="preserve">. </w:t>
      </w:r>
      <w:r w:rsidR="00D83AFF" w:rsidRPr="00BB585E">
        <w:rPr>
          <w:rFonts w:ascii="Times New Roman" w:eastAsia="宋体" w:hAnsi="Times New Roman" w:cs="Times New Roman"/>
          <w:sz w:val="20"/>
          <w:szCs w:val="20"/>
          <w:lang w:eastAsia="zh-CN"/>
        </w:rPr>
        <w:t>Key consideration</w:t>
      </w:r>
      <w:r w:rsidR="007C6A26">
        <w:rPr>
          <w:rFonts w:ascii="Times New Roman" w:eastAsia="宋体" w:hAnsi="Times New Roman" w:cs="Times New Roman" w:hint="eastAsia"/>
          <w:sz w:val="20"/>
          <w:szCs w:val="20"/>
          <w:lang w:eastAsia="zh-CN"/>
        </w:rPr>
        <w:t xml:space="preserve"> is the modification of the</w:t>
      </w:r>
      <w:r w:rsidR="00A7415F">
        <w:rPr>
          <w:rFonts w:ascii="Times New Roman" w:eastAsia="宋体" w:hAnsi="Times New Roman" w:cs="Times New Roman" w:hint="eastAsia"/>
          <w:sz w:val="20"/>
          <w:szCs w:val="20"/>
          <w:lang w:eastAsia="zh-CN"/>
        </w:rPr>
        <w:t xml:space="preserve"> cluster structure</w:t>
      </w:r>
      <w:r w:rsidR="00D83AFF" w:rsidRPr="00BB585E">
        <w:rPr>
          <w:rFonts w:ascii="Times New Roman" w:eastAsia="宋体" w:hAnsi="Times New Roman" w:cs="Times New Roman"/>
          <w:sz w:val="20"/>
          <w:szCs w:val="20"/>
          <w:lang w:eastAsia="zh-CN"/>
        </w:rPr>
        <w:t>.</w:t>
      </w:r>
    </w:p>
    <w:p w14:paraId="3D7FACB2" w14:textId="199E7627" w:rsidR="00D83AFF" w:rsidRDefault="00F6166C" w:rsidP="00D83AFF">
      <w:pPr>
        <w:pStyle w:val="1"/>
        <w:numPr>
          <w:ilvl w:val="0"/>
          <w:numId w:val="2"/>
        </w:numPr>
        <w:adjustRightInd w:val="0"/>
        <w:snapToGrid w:val="0"/>
        <w:spacing w:after="180" w:line="240" w:lineRule="auto"/>
        <w:ind w:left="0" w:firstLine="0"/>
        <w:jc w:val="both"/>
        <w:rPr>
          <w:rFonts w:ascii="Times New Roman" w:eastAsia="宋体" w:hAnsi="Times New Roman" w:cs="Times New Roman"/>
          <w:b/>
          <w:sz w:val="28"/>
          <w:szCs w:val="20"/>
          <w:lang w:eastAsia="zh-CN"/>
        </w:rPr>
      </w:pPr>
      <w:r>
        <w:rPr>
          <w:rFonts w:ascii="Times New Roman" w:eastAsia="宋体" w:hAnsi="Times New Roman" w:cs="Times New Roman" w:hint="eastAsia"/>
          <w:b/>
          <w:sz w:val="28"/>
          <w:szCs w:val="20"/>
          <w:lang w:eastAsia="zh-CN"/>
        </w:rPr>
        <w:lastRenderedPageBreak/>
        <w:t>Cluster Structure</w:t>
      </w:r>
    </w:p>
    <w:p w14:paraId="372C4E6E" w14:textId="19FEF032" w:rsidR="00D83AFF" w:rsidRPr="00F6166C" w:rsidRDefault="00D83AFF" w:rsidP="00F6166C">
      <w:pPr>
        <w:rPr>
          <w:rFonts w:ascii="Times New Roman" w:hAnsi="Times New Roman" w:cs="Times New Roman"/>
          <w:b/>
          <w:bCs/>
          <w:sz w:val="24"/>
          <w:szCs w:val="24"/>
          <w:lang w:eastAsia="zh-CN"/>
        </w:rPr>
      </w:pPr>
      <w:r>
        <w:rPr>
          <w:rFonts w:ascii="Times New Roman" w:hAnsi="Times New Roman" w:cs="Times New Roman"/>
          <w:b/>
          <w:bCs/>
          <w:sz w:val="24"/>
          <w:szCs w:val="24"/>
          <w:lang w:eastAsia="zh-CN"/>
        </w:rPr>
        <w:t>2.1 Channel measurement system setup and scenarios</w:t>
      </w:r>
    </w:p>
    <w:p w14:paraId="1157D1B8" w14:textId="7C05A1E5" w:rsidR="00D83AFF" w:rsidRDefault="00F6166C" w:rsidP="00D83AFF">
      <w:pPr>
        <w:spacing w:before="120" w:after="120" w:line="240" w:lineRule="auto"/>
        <w:jc w:val="both"/>
        <w:rPr>
          <w:rFonts w:ascii="Times New Roman" w:eastAsia="宋体" w:hAnsi="Times New Roman" w:cs="Times New Roman"/>
          <w:kern w:val="2"/>
          <w:sz w:val="20"/>
          <w:szCs w:val="20"/>
          <w:lang w:eastAsia="zh-CN"/>
        </w:rPr>
      </w:pPr>
      <w:r>
        <w:rPr>
          <w:rFonts w:ascii="Times New Roman" w:eastAsia="宋体" w:hAnsi="Times New Roman" w:cs="Times New Roman" w:hint="eastAsia"/>
          <w:kern w:val="2"/>
          <w:sz w:val="20"/>
          <w:szCs w:val="20"/>
          <w:lang w:eastAsia="zh-CN"/>
        </w:rPr>
        <w:t>The measurement</w:t>
      </w:r>
      <w:r w:rsidR="00F03CE1">
        <w:rPr>
          <w:rFonts w:ascii="Times New Roman" w:eastAsia="宋体" w:hAnsi="Times New Roman" w:cs="Times New Roman" w:hint="eastAsia"/>
          <w:kern w:val="2"/>
          <w:sz w:val="20"/>
          <w:szCs w:val="20"/>
          <w:lang w:eastAsia="zh-CN"/>
        </w:rPr>
        <w:t>s</w:t>
      </w:r>
      <w:r>
        <w:rPr>
          <w:rFonts w:ascii="Times New Roman" w:eastAsia="宋体" w:hAnsi="Times New Roman" w:cs="Times New Roman" w:hint="eastAsia"/>
          <w:kern w:val="2"/>
          <w:sz w:val="20"/>
          <w:szCs w:val="20"/>
          <w:lang w:eastAsia="zh-CN"/>
        </w:rPr>
        <w:t xml:space="preserve"> </w:t>
      </w:r>
      <w:r w:rsidR="00F03CE1">
        <w:rPr>
          <w:rFonts w:ascii="Times New Roman" w:eastAsia="宋体" w:hAnsi="Times New Roman" w:cs="Times New Roman" w:hint="eastAsia"/>
          <w:kern w:val="2"/>
          <w:sz w:val="20"/>
          <w:szCs w:val="20"/>
          <w:lang w:eastAsia="zh-CN"/>
        </w:rPr>
        <w:t>are</w:t>
      </w:r>
      <w:r>
        <w:rPr>
          <w:rFonts w:ascii="Times New Roman" w:eastAsia="宋体" w:hAnsi="Times New Roman" w:cs="Times New Roman" w:hint="eastAsia"/>
          <w:kern w:val="2"/>
          <w:sz w:val="20"/>
          <w:szCs w:val="20"/>
          <w:lang w:eastAsia="zh-CN"/>
        </w:rPr>
        <w:t xml:space="preserve"> conducted in UMa</w:t>
      </w:r>
      <w:r w:rsidR="00F03CE1">
        <w:rPr>
          <w:rFonts w:ascii="Times New Roman" w:eastAsia="宋体" w:hAnsi="Times New Roman" w:cs="Times New Roman" w:hint="eastAsia"/>
          <w:kern w:val="2"/>
          <w:sz w:val="20"/>
          <w:szCs w:val="20"/>
          <w:lang w:eastAsia="zh-CN"/>
        </w:rPr>
        <w:t xml:space="preserve"> and Indoor</w:t>
      </w:r>
      <w:r>
        <w:rPr>
          <w:rFonts w:ascii="Times New Roman" w:eastAsia="宋体" w:hAnsi="Times New Roman" w:cs="Times New Roman" w:hint="eastAsia"/>
          <w:kern w:val="2"/>
          <w:sz w:val="20"/>
          <w:szCs w:val="20"/>
          <w:lang w:eastAsia="zh-CN"/>
        </w:rPr>
        <w:t xml:space="preserve"> scenario. </w:t>
      </w:r>
      <w:r w:rsidR="00D83AFF">
        <w:rPr>
          <w:rFonts w:ascii="Times New Roman" w:eastAsia="宋体" w:hAnsi="Times New Roman" w:cs="Times New Roman"/>
          <w:kern w:val="2"/>
          <w:sz w:val="20"/>
          <w:szCs w:val="20"/>
          <w:lang w:eastAsia="zh-CN"/>
        </w:rPr>
        <w:t xml:space="preserve">In the 7-24 GHz frequency band, 13 GHz is selected as the typical frequency point. </w:t>
      </w:r>
      <w:r w:rsidR="00D83AFF">
        <w:rPr>
          <w:rFonts w:ascii="Times New Roman" w:eastAsia="宋体" w:hAnsi="Times New Roman" w:cs="Times New Roman" w:hint="eastAsia"/>
          <w:kern w:val="2"/>
          <w:sz w:val="20"/>
          <w:szCs w:val="20"/>
          <w:lang w:eastAsia="zh-CN"/>
        </w:rPr>
        <w:t>T</w:t>
      </w:r>
      <w:r w:rsidR="00D83AFF">
        <w:rPr>
          <w:rFonts w:ascii="Times New Roman" w:eastAsia="宋体" w:hAnsi="Times New Roman" w:cs="Times New Roman"/>
          <w:kern w:val="2"/>
          <w:sz w:val="20"/>
          <w:szCs w:val="20"/>
          <w:lang w:eastAsia="zh-CN"/>
        </w:rPr>
        <w:t xml:space="preserve">he </w:t>
      </w:r>
      <w:r w:rsidR="00D83AFF">
        <w:rPr>
          <w:rFonts w:ascii="Times New Roman" w:hAnsi="Times New Roman" w:cs="Times New Roman"/>
          <w:color w:val="000000"/>
          <w:sz w:val="20"/>
          <w:szCs w:val="20"/>
        </w:rPr>
        <w:t>unifor</w:t>
      </w:r>
      <w:r w:rsidR="00D83AFF">
        <w:rPr>
          <w:rFonts w:ascii="Times New Roman" w:eastAsia="宋体" w:hAnsi="Times New Roman" w:cs="Times New Roman"/>
          <w:kern w:val="2"/>
          <w:sz w:val="20"/>
          <w:szCs w:val="20"/>
          <w:lang w:eastAsia="zh-CN"/>
        </w:rPr>
        <w:t>m planar ar</w:t>
      </w:r>
      <w:r w:rsidR="00D83AFF">
        <w:rPr>
          <w:rFonts w:ascii="Times New Roman" w:hAnsi="Times New Roman" w:cs="Times New Roman"/>
          <w:color w:val="000000"/>
          <w:sz w:val="20"/>
          <w:szCs w:val="20"/>
        </w:rPr>
        <w:t xml:space="preserve">ray (UPA) </w:t>
      </w:r>
      <w:r w:rsidR="00D83AFF">
        <w:rPr>
          <w:rFonts w:ascii="Times New Roman" w:eastAsia="宋体" w:hAnsi="Times New Roman" w:cs="Times New Roman"/>
          <w:kern w:val="2"/>
          <w:sz w:val="20"/>
          <w:szCs w:val="20"/>
          <w:lang w:eastAsia="zh-CN"/>
        </w:rPr>
        <w:t xml:space="preserve">(128 array elements) is placed on the </w:t>
      </w:r>
      <w:r w:rsidR="00D83AFF">
        <w:rPr>
          <w:rFonts w:ascii="Times New Roman" w:eastAsia="宋体" w:hAnsi="Times New Roman" w:cs="Times New Roman" w:hint="eastAsia"/>
          <w:kern w:val="2"/>
          <w:sz w:val="20"/>
          <w:szCs w:val="20"/>
          <w:lang w:eastAsia="zh-CN"/>
        </w:rPr>
        <w:t>T</w:t>
      </w:r>
      <w:r>
        <w:rPr>
          <w:rFonts w:ascii="Times New Roman" w:eastAsia="宋体" w:hAnsi="Times New Roman" w:cs="Times New Roman" w:hint="eastAsia"/>
          <w:kern w:val="2"/>
          <w:sz w:val="20"/>
          <w:szCs w:val="20"/>
          <w:lang w:eastAsia="zh-CN"/>
        </w:rPr>
        <w:t>X</w:t>
      </w:r>
      <w:r w:rsidR="00D83AFF">
        <w:rPr>
          <w:rFonts w:ascii="Times New Roman" w:eastAsia="宋体" w:hAnsi="Times New Roman" w:cs="Times New Roman"/>
          <w:kern w:val="2"/>
          <w:sz w:val="20"/>
          <w:szCs w:val="20"/>
          <w:lang w:eastAsia="zh-CN"/>
        </w:rPr>
        <w:t>. The omni-directional ar</w:t>
      </w:r>
      <w:r w:rsidR="00D83AFF">
        <w:rPr>
          <w:rFonts w:ascii="Times New Roman" w:hAnsi="Times New Roman" w:cs="Times New Roman"/>
          <w:color w:val="000000"/>
          <w:sz w:val="20"/>
          <w:szCs w:val="20"/>
        </w:rPr>
        <w:t>ray</w:t>
      </w:r>
      <w:r w:rsidR="00D83AFF">
        <w:rPr>
          <w:rFonts w:ascii="Times New Roman" w:eastAsia="宋体" w:hAnsi="Times New Roman" w:cs="Times New Roman"/>
          <w:kern w:val="2"/>
          <w:sz w:val="20"/>
          <w:szCs w:val="20"/>
          <w:lang w:eastAsia="zh-CN"/>
        </w:rPr>
        <w:t xml:space="preserve"> (ODA) with 64 array elements is placed on the </w:t>
      </w:r>
      <w:r w:rsidR="00D83AFF">
        <w:rPr>
          <w:rFonts w:ascii="Times New Roman" w:eastAsia="宋体" w:hAnsi="Times New Roman" w:cs="Times New Roman" w:hint="eastAsia"/>
          <w:kern w:val="2"/>
          <w:sz w:val="20"/>
          <w:szCs w:val="20"/>
          <w:lang w:eastAsia="zh-CN"/>
        </w:rPr>
        <w:t>R</w:t>
      </w:r>
      <w:r>
        <w:rPr>
          <w:rFonts w:ascii="Times New Roman" w:eastAsia="宋体" w:hAnsi="Times New Roman" w:cs="Times New Roman" w:hint="eastAsia"/>
          <w:kern w:val="2"/>
          <w:sz w:val="20"/>
          <w:szCs w:val="20"/>
          <w:lang w:eastAsia="zh-CN"/>
        </w:rPr>
        <w:t>X</w:t>
      </w:r>
      <w:r w:rsidR="00D83AFF">
        <w:rPr>
          <w:rFonts w:ascii="Times New Roman" w:eastAsia="宋体" w:hAnsi="Times New Roman" w:cs="Times New Roman"/>
          <w:kern w:val="2"/>
          <w:sz w:val="20"/>
          <w:szCs w:val="20"/>
          <w:lang w:eastAsia="zh-CN"/>
        </w:rPr>
        <w:t>. At the T</w:t>
      </w:r>
      <w:r>
        <w:rPr>
          <w:rFonts w:ascii="Times New Roman" w:eastAsia="宋体" w:hAnsi="Times New Roman" w:cs="Times New Roman" w:hint="eastAsia"/>
          <w:kern w:val="2"/>
          <w:sz w:val="20"/>
          <w:szCs w:val="20"/>
          <w:lang w:eastAsia="zh-CN"/>
        </w:rPr>
        <w:t>X</w:t>
      </w:r>
      <w:r w:rsidR="00D83AFF">
        <w:rPr>
          <w:rFonts w:ascii="Times New Roman" w:eastAsia="宋体" w:hAnsi="Times New Roman" w:cs="Times New Roman"/>
          <w:kern w:val="2"/>
          <w:sz w:val="20"/>
          <w:szCs w:val="20"/>
          <w:lang w:eastAsia="zh-CN"/>
        </w:rPr>
        <w:t>, the vector signal generator (R&amp;S SMW 200A) is used to generate a Pseudo Noise (PN) sequence with a central frequency of 13 GHz and a bandwidth of 400 MHz. The spectrum analyzer (R&amp;S FSW 43) is utilized to receive the signals at the R</w:t>
      </w:r>
      <w:r>
        <w:rPr>
          <w:rFonts w:ascii="Times New Roman" w:eastAsia="宋体" w:hAnsi="Times New Roman" w:cs="Times New Roman" w:hint="eastAsia"/>
          <w:kern w:val="2"/>
          <w:sz w:val="20"/>
          <w:szCs w:val="20"/>
          <w:lang w:eastAsia="zh-CN"/>
        </w:rPr>
        <w:t>X</w:t>
      </w:r>
      <w:r w:rsidR="00D83AFF">
        <w:rPr>
          <w:rFonts w:ascii="Times New Roman" w:eastAsia="宋体" w:hAnsi="Times New Roman" w:cs="Times New Roman"/>
          <w:kern w:val="2"/>
          <w:sz w:val="20"/>
          <w:szCs w:val="20"/>
          <w:lang w:eastAsia="zh-CN"/>
        </w:rPr>
        <w:t xml:space="preserve"> side. The channel sounder configuration is illustrated in </w:t>
      </w:r>
      <w:r w:rsidR="00D83AFF">
        <w:rPr>
          <w:rFonts w:ascii="Times New Roman" w:eastAsia="宋体" w:hAnsi="Times New Roman" w:cs="Times New Roman" w:hint="eastAsia"/>
          <w:kern w:val="2"/>
          <w:sz w:val="20"/>
          <w:szCs w:val="20"/>
          <w:lang w:eastAsia="zh-CN"/>
        </w:rPr>
        <w:t xml:space="preserve">Fig. </w:t>
      </w:r>
      <w:r>
        <w:rPr>
          <w:rFonts w:ascii="Times New Roman" w:eastAsia="宋体" w:hAnsi="Times New Roman" w:cs="Times New Roman" w:hint="eastAsia"/>
          <w:kern w:val="2"/>
          <w:sz w:val="20"/>
          <w:szCs w:val="20"/>
          <w:lang w:eastAsia="zh-CN"/>
        </w:rPr>
        <w:t>1</w:t>
      </w:r>
      <w:r w:rsidR="00D83AFF">
        <w:rPr>
          <w:rFonts w:ascii="Times New Roman" w:eastAsia="宋体" w:hAnsi="Times New Roman" w:cs="Times New Roman"/>
          <w:kern w:val="2"/>
          <w:sz w:val="20"/>
          <w:szCs w:val="20"/>
          <w:lang w:eastAsia="zh-CN"/>
        </w:rPr>
        <w:t>.</w:t>
      </w:r>
    </w:p>
    <w:p w14:paraId="71152CDF" w14:textId="77777777" w:rsidR="00D83AFF" w:rsidRDefault="00D83AFF" w:rsidP="00D83AFF">
      <w:pPr>
        <w:spacing w:before="120" w:after="120" w:line="240" w:lineRule="auto"/>
        <w:ind w:firstLine="400"/>
        <w:jc w:val="center"/>
        <w:rPr>
          <w:rFonts w:ascii="Times New Roman" w:eastAsia="宋体" w:hAnsi="Times New Roman" w:cs="Times New Roman"/>
          <w:kern w:val="2"/>
          <w:sz w:val="20"/>
          <w:szCs w:val="20"/>
          <w:lang w:eastAsia="zh-CN"/>
        </w:rPr>
      </w:pPr>
      <w:r>
        <w:rPr>
          <w:rFonts w:ascii="Times New Roman" w:eastAsia="宋体" w:hAnsi="Times New Roman" w:cs="Times New Roman"/>
          <w:noProof/>
          <w:kern w:val="2"/>
          <w:sz w:val="20"/>
          <w:szCs w:val="20"/>
          <w:lang w:eastAsia="zh-CN"/>
        </w:rPr>
        <w:drawing>
          <wp:inline distT="0" distB="0" distL="0" distR="0" wp14:anchorId="2EB90FA2" wp14:editId="0C99884E">
            <wp:extent cx="4667250" cy="2865120"/>
            <wp:effectExtent l="0" t="0" r="0" b="0"/>
            <wp:docPr id="177418322" name="图片 177418322" descr="C:\Users\mm\Desktop\屏幕截图 2024-04-02 15403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4611067" name="图片 2104611067" descr="C:\Users\mm\Desktop\屏幕截图 2024-04-02 154033.png"/>
                    <pic:cNvPicPr>
                      <a:picLocks noChangeAspect="1" noChangeArrowheads="1"/>
                    </pic:cNvPicPr>
                  </pic:nvPicPr>
                  <pic:blipFill>
                    <a:blip r:embed="rId7">
                      <a:extLst>
                        <a:ext uri="{28A0092B-C50C-407E-A947-70E740481C1C}">
                          <a14:useLocalDpi xmlns:a14="http://schemas.microsoft.com/office/drawing/2010/main" val="0"/>
                        </a:ext>
                      </a:extLst>
                    </a:blip>
                    <a:srcRect b="3882"/>
                    <a:stretch>
                      <a:fillRect/>
                    </a:stretch>
                  </pic:blipFill>
                  <pic:spPr>
                    <a:xfrm>
                      <a:off x="0" y="0"/>
                      <a:ext cx="4799719" cy="2946563"/>
                    </a:xfrm>
                    <a:prstGeom prst="rect">
                      <a:avLst/>
                    </a:prstGeom>
                    <a:noFill/>
                    <a:ln>
                      <a:noFill/>
                    </a:ln>
                  </pic:spPr>
                </pic:pic>
              </a:graphicData>
            </a:graphic>
          </wp:inline>
        </w:drawing>
      </w:r>
    </w:p>
    <w:p w14:paraId="1EE3CFA9" w14:textId="4C9383AC" w:rsidR="00D83AFF" w:rsidRDefault="00D83AFF" w:rsidP="00F03CE1">
      <w:pPr>
        <w:snapToGrid w:val="0"/>
        <w:spacing w:before="120" w:after="120" w:line="240" w:lineRule="auto"/>
        <w:contextualSpacing/>
        <w:jc w:val="center"/>
        <w:rPr>
          <w:rFonts w:ascii="Times New Roman" w:hAnsi="Times New Roman" w:cs="Times New Roman"/>
          <w:kern w:val="2"/>
          <w:sz w:val="20"/>
          <w:szCs w:val="20"/>
          <w:lang w:eastAsia="zh-CN"/>
        </w:rPr>
      </w:pPr>
      <w:r>
        <w:rPr>
          <w:rFonts w:ascii="Times New Roman" w:hAnsi="Times New Roman" w:cs="Times New Roman" w:hint="eastAsia"/>
          <w:kern w:val="2"/>
          <w:sz w:val="20"/>
          <w:szCs w:val="20"/>
          <w:lang w:eastAsia="zh-CN"/>
        </w:rPr>
        <w:t>Figure</w:t>
      </w:r>
      <w:r>
        <w:rPr>
          <w:rFonts w:ascii="Times New Roman" w:hAnsi="Times New Roman" w:cs="Times New Roman"/>
          <w:kern w:val="2"/>
          <w:sz w:val="20"/>
          <w:szCs w:val="20"/>
          <w:lang w:eastAsia="zh-CN"/>
        </w:rPr>
        <w:t xml:space="preserve"> </w:t>
      </w:r>
      <w:r w:rsidR="00F6166C">
        <w:rPr>
          <w:rFonts w:ascii="Times New Roman" w:hAnsi="Times New Roman" w:cs="Times New Roman" w:hint="eastAsia"/>
          <w:kern w:val="2"/>
          <w:sz w:val="20"/>
          <w:szCs w:val="20"/>
          <w:lang w:eastAsia="zh-CN"/>
        </w:rPr>
        <w:t>1</w:t>
      </w:r>
      <w:r>
        <w:rPr>
          <w:rFonts w:ascii="Times New Roman" w:hAnsi="Times New Roman" w:cs="Times New Roman" w:hint="eastAsia"/>
          <w:kern w:val="2"/>
          <w:sz w:val="20"/>
          <w:szCs w:val="20"/>
          <w:lang w:eastAsia="zh-CN"/>
        </w:rPr>
        <w:t>:</w:t>
      </w:r>
      <w:r>
        <w:rPr>
          <w:rFonts w:ascii="Times New Roman" w:hAnsi="Times New Roman" w:cs="Times New Roman"/>
          <w:kern w:val="2"/>
          <w:sz w:val="20"/>
          <w:szCs w:val="20"/>
          <w:lang w:eastAsia="zh-CN"/>
        </w:rPr>
        <w:t xml:space="preserve"> The channel measurement </w:t>
      </w:r>
      <w:r>
        <w:rPr>
          <w:rFonts w:ascii="Times New Roman" w:hAnsi="Times New Roman" w:cs="Times New Roman" w:hint="eastAsia"/>
          <w:kern w:val="2"/>
          <w:sz w:val="20"/>
          <w:szCs w:val="20"/>
          <w:lang w:eastAsia="zh-CN"/>
        </w:rPr>
        <w:t>system.</w:t>
      </w:r>
    </w:p>
    <w:p w14:paraId="2D26D9D9" w14:textId="77777777" w:rsidR="00F03CE1" w:rsidRDefault="00F03CE1" w:rsidP="00D83AFF">
      <w:pPr>
        <w:spacing w:after="180" w:line="240" w:lineRule="auto"/>
        <w:ind w:firstLine="400"/>
        <w:contextualSpacing/>
        <w:jc w:val="both"/>
        <w:rPr>
          <w:rFonts w:ascii="Times New Roman" w:eastAsia="宋体" w:hAnsi="Times New Roman" w:cs="Times New Roman"/>
          <w:b/>
          <w:bCs/>
          <w:kern w:val="2"/>
          <w:sz w:val="20"/>
          <w:szCs w:val="20"/>
          <w:lang w:eastAsia="zh-CN"/>
        </w:rPr>
      </w:pPr>
    </w:p>
    <w:p w14:paraId="79872F09" w14:textId="3CEB624C" w:rsidR="00D83AFF" w:rsidRPr="00F03CE1" w:rsidRDefault="00F03CE1" w:rsidP="00D83AFF">
      <w:pPr>
        <w:spacing w:after="180" w:line="240" w:lineRule="auto"/>
        <w:ind w:firstLine="400"/>
        <w:contextualSpacing/>
        <w:jc w:val="both"/>
        <w:rPr>
          <w:rFonts w:ascii="Times New Roman" w:eastAsia="宋体" w:hAnsi="Times New Roman" w:cs="Times New Roman"/>
          <w:b/>
          <w:bCs/>
          <w:kern w:val="2"/>
          <w:sz w:val="20"/>
          <w:szCs w:val="20"/>
          <w:lang w:eastAsia="zh-CN"/>
        </w:rPr>
      </w:pPr>
      <w:r w:rsidRPr="00F03CE1">
        <w:rPr>
          <w:rFonts w:ascii="Times New Roman" w:eastAsia="宋体" w:hAnsi="Times New Roman" w:cs="Times New Roman" w:hint="eastAsia"/>
          <w:b/>
          <w:bCs/>
          <w:kern w:val="2"/>
          <w:sz w:val="20"/>
          <w:szCs w:val="20"/>
          <w:lang w:eastAsia="zh-CN"/>
        </w:rPr>
        <w:t>2.1.1 UMa sceanrios</w:t>
      </w:r>
    </w:p>
    <w:p w14:paraId="295A9196" w14:textId="19E04A6A" w:rsidR="00D83AFF" w:rsidRDefault="00D83AFF" w:rsidP="00D83AFF">
      <w:pPr>
        <w:snapToGrid w:val="0"/>
        <w:spacing w:after="120" w:line="240" w:lineRule="auto"/>
        <w:jc w:val="both"/>
        <w:rPr>
          <w:rFonts w:ascii="Times New Roman" w:eastAsia="宋体" w:hAnsi="Times New Roman" w:cs="Times New Roman"/>
          <w:kern w:val="2"/>
          <w:sz w:val="20"/>
          <w:szCs w:val="21"/>
          <w:lang w:eastAsia="zh-CN"/>
        </w:rPr>
      </w:pPr>
      <w:r>
        <w:rPr>
          <w:rFonts w:ascii="Times New Roman" w:eastAsia="宋体" w:hAnsi="Times New Roman" w:cs="Times New Roman"/>
          <w:kern w:val="2"/>
          <w:sz w:val="20"/>
          <w:szCs w:val="21"/>
          <w:lang w:eastAsia="zh-CN"/>
        </w:rPr>
        <w:t>The T</w:t>
      </w:r>
      <w:r w:rsidR="00F6166C">
        <w:rPr>
          <w:rFonts w:ascii="Times New Roman" w:eastAsia="宋体" w:hAnsi="Times New Roman" w:cs="Times New Roman" w:hint="eastAsia"/>
          <w:kern w:val="2"/>
          <w:sz w:val="20"/>
          <w:szCs w:val="21"/>
          <w:lang w:eastAsia="zh-CN"/>
        </w:rPr>
        <w:t>X</w:t>
      </w:r>
      <w:r>
        <w:rPr>
          <w:rFonts w:ascii="Times New Roman" w:eastAsia="宋体" w:hAnsi="Times New Roman" w:cs="Times New Roman"/>
          <w:kern w:val="2"/>
          <w:sz w:val="20"/>
          <w:szCs w:val="21"/>
          <w:lang w:eastAsia="zh-CN"/>
        </w:rPr>
        <w:t xml:space="preserve"> is placed on the roof of the teaching experiment complex building on the Shahe Campus of Beijing University of Posts and Telecommunications, with a height of 27.5 m (higher than the roof). The R</w:t>
      </w:r>
      <w:r w:rsidR="00F03CE1">
        <w:rPr>
          <w:rFonts w:ascii="Times New Roman" w:eastAsia="宋体" w:hAnsi="Times New Roman" w:cs="Times New Roman" w:hint="eastAsia"/>
          <w:kern w:val="2"/>
          <w:sz w:val="20"/>
          <w:szCs w:val="21"/>
          <w:lang w:eastAsia="zh-CN"/>
        </w:rPr>
        <w:t>X</w:t>
      </w:r>
      <w:r>
        <w:rPr>
          <w:rFonts w:ascii="Times New Roman" w:eastAsia="宋体" w:hAnsi="Times New Roman" w:cs="Times New Roman"/>
          <w:kern w:val="2"/>
          <w:sz w:val="20"/>
          <w:szCs w:val="21"/>
          <w:lang w:eastAsia="zh-CN"/>
        </w:rPr>
        <w:t xml:space="preserve"> is placed on the ground and the measurement is moved along the routes shown in Fig</w:t>
      </w:r>
      <w:r w:rsidR="001F5399">
        <w:rPr>
          <w:rFonts w:ascii="Times New Roman" w:eastAsia="宋体" w:hAnsi="Times New Roman" w:cs="Times New Roman" w:hint="eastAsia"/>
          <w:kern w:val="2"/>
          <w:sz w:val="20"/>
          <w:szCs w:val="21"/>
          <w:lang w:eastAsia="zh-CN"/>
        </w:rPr>
        <w:t>.</w:t>
      </w:r>
      <w:r>
        <w:rPr>
          <w:rFonts w:ascii="Times New Roman" w:eastAsia="宋体" w:hAnsi="Times New Roman" w:cs="Times New Roman"/>
          <w:kern w:val="2"/>
          <w:sz w:val="20"/>
          <w:szCs w:val="21"/>
          <w:lang w:eastAsia="zh-CN"/>
        </w:rPr>
        <w:t xml:space="preserve"> </w:t>
      </w:r>
      <w:r w:rsidR="00F6166C">
        <w:rPr>
          <w:rFonts w:ascii="Times New Roman" w:eastAsia="宋体" w:hAnsi="Times New Roman" w:cs="Times New Roman" w:hint="eastAsia"/>
          <w:kern w:val="2"/>
          <w:sz w:val="20"/>
          <w:szCs w:val="21"/>
          <w:lang w:eastAsia="zh-CN"/>
        </w:rPr>
        <w:t>2</w:t>
      </w:r>
      <w:r>
        <w:rPr>
          <w:rFonts w:ascii="Times New Roman" w:eastAsia="宋体" w:hAnsi="Times New Roman" w:cs="Times New Roman"/>
          <w:kern w:val="2"/>
          <w:sz w:val="20"/>
          <w:szCs w:val="21"/>
          <w:lang w:eastAsia="zh-CN"/>
        </w:rPr>
        <w:t>. The interval distance between adjacent R</w:t>
      </w:r>
      <w:r w:rsidR="00F6166C">
        <w:rPr>
          <w:rFonts w:ascii="Times New Roman" w:eastAsia="宋体" w:hAnsi="Times New Roman" w:cs="Times New Roman" w:hint="eastAsia"/>
          <w:kern w:val="2"/>
          <w:sz w:val="20"/>
          <w:szCs w:val="21"/>
          <w:lang w:eastAsia="zh-CN"/>
        </w:rPr>
        <w:t>X</w:t>
      </w:r>
      <w:r>
        <w:rPr>
          <w:rFonts w:ascii="Times New Roman" w:eastAsia="宋体" w:hAnsi="Times New Roman" w:cs="Times New Roman"/>
          <w:kern w:val="2"/>
          <w:sz w:val="20"/>
          <w:szCs w:val="21"/>
          <w:lang w:eastAsia="zh-CN"/>
        </w:rPr>
        <w:t xml:space="preserve"> points is 20 m. Route 1, 2, 2 ' and 3' are LOS environments. The Route 3 is partially obscured and in NLOS environment. </w:t>
      </w:r>
      <w:r w:rsidR="00F03CE1">
        <w:rPr>
          <w:rFonts w:ascii="Times New Roman" w:eastAsia="宋体" w:hAnsi="Times New Roman" w:cs="Times New Roman" w:hint="eastAsia"/>
          <w:kern w:val="2"/>
          <w:sz w:val="20"/>
          <w:szCs w:val="21"/>
          <w:lang w:eastAsia="zh-CN"/>
        </w:rPr>
        <w:t>The setting of the measurement in the UMa scenario is illustrated in Table I.</w:t>
      </w:r>
    </w:p>
    <w:p w14:paraId="12900202" w14:textId="77777777" w:rsidR="00D83AFF" w:rsidRDefault="00D83AFF" w:rsidP="00D83AFF">
      <w:pPr>
        <w:widowControl w:val="0"/>
        <w:snapToGrid w:val="0"/>
        <w:spacing w:after="120" w:line="240" w:lineRule="auto"/>
        <w:jc w:val="center"/>
        <w:rPr>
          <w:rFonts w:ascii="Times New Roman" w:hAnsi="Times New Roman" w:cs="Times New Roman"/>
          <w:kern w:val="2"/>
          <w:sz w:val="20"/>
          <w:szCs w:val="18"/>
          <w:lang w:eastAsia="zh-CN"/>
        </w:rPr>
      </w:pPr>
      <w:r>
        <w:rPr>
          <w:rFonts w:ascii="Times New Roman" w:hAnsi="Times New Roman" w:cs="Times New Roman"/>
          <w:noProof/>
          <w:kern w:val="2"/>
          <w:sz w:val="20"/>
          <w:szCs w:val="18"/>
          <w:lang w:eastAsia="zh-CN"/>
        </w:rPr>
        <w:drawing>
          <wp:inline distT="0" distB="0" distL="0" distR="0" wp14:anchorId="2222C750" wp14:editId="2B4518FD">
            <wp:extent cx="3206115" cy="2362200"/>
            <wp:effectExtent l="0" t="0" r="0" b="0"/>
            <wp:docPr id="1396161904" name="图片 1396161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8"/>
                    <a:stretch>
                      <a:fillRect/>
                    </a:stretch>
                  </pic:blipFill>
                  <pic:spPr>
                    <a:xfrm>
                      <a:off x="0" y="0"/>
                      <a:ext cx="3229783" cy="2379351"/>
                    </a:xfrm>
                    <a:prstGeom prst="rect">
                      <a:avLst/>
                    </a:prstGeom>
                  </pic:spPr>
                </pic:pic>
              </a:graphicData>
            </a:graphic>
          </wp:inline>
        </w:drawing>
      </w:r>
      <w:r>
        <w:rPr>
          <w:rFonts w:ascii="Times New Roman" w:hAnsi="Times New Roman" w:cs="Times New Roman"/>
          <w:kern w:val="2"/>
          <w:sz w:val="20"/>
          <w:szCs w:val="18"/>
          <w:lang w:eastAsia="zh-CN"/>
        </w:rPr>
        <w:t xml:space="preserve">     </w:t>
      </w:r>
      <w:r>
        <w:rPr>
          <w:rFonts w:ascii="Times New Roman" w:hAnsi="Times New Roman" w:cs="Times New Roman"/>
          <w:noProof/>
          <w:kern w:val="2"/>
          <w:sz w:val="20"/>
          <w:szCs w:val="18"/>
          <w:lang w:eastAsia="zh-CN"/>
        </w:rPr>
        <w:drawing>
          <wp:inline distT="0" distB="0" distL="0" distR="0" wp14:anchorId="14DC5BFC" wp14:editId="64C17D41">
            <wp:extent cx="1930400" cy="2353945"/>
            <wp:effectExtent l="0" t="0" r="0" b="8255"/>
            <wp:docPr id="927812358" name="图片 927812358" descr="C:\Users\mm\Desktop\屏幕截图 2024-03-31 16565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C:\Users\mm\Desktop\屏幕截图 2024-03-31 165652.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a:xfrm>
                      <a:off x="0" y="0"/>
                      <a:ext cx="1961805" cy="2392871"/>
                    </a:xfrm>
                    <a:prstGeom prst="rect">
                      <a:avLst/>
                    </a:prstGeom>
                    <a:noFill/>
                    <a:ln>
                      <a:noFill/>
                    </a:ln>
                  </pic:spPr>
                </pic:pic>
              </a:graphicData>
            </a:graphic>
          </wp:inline>
        </w:drawing>
      </w:r>
    </w:p>
    <w:tbl>
      <w:tblPr>
        <w:tblStyle w:val="11"/>
        <w:tblW w:w="0" w:type="auto"/>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1"/>
        <w:gridCol w:w="4540"/>
      </w:tblGrid>
      <w:tr w:rsidR="00D83AFF" w14:paraId="66C57C15" w14:textId="77777777" w:rsidTr="00DA78D7">
        <w:trPr>
          <w:trHeight w:val="27"/>
        </w:trPr>
        <w:tc>
          <w:tcPr>
            <w:tcW w:w="4579" w:type="dxa"/>
          </w:tcPr>
          <w:p w14:paraId="39A9CA63" w14:textId="04A635B1" w:rsidR="00D83AFF" w:rsidRDefault="00D83AFF" w:rsidP="00DA78D7">
            <w:pPr>
              <w:widowControl w:val="0"/>
              <w:snapToGrid w:val="0"/>
              <w:spacing w:after="120" w:line="240" w:lineRule="auto"/>
              <w:jc w:val="center"/>
              <w:rPr>
                <w:rFonts w:ascii="Times New Roman" w:hAnsi="Times New Roman" w:cs="Times New Roman"/>
                <w:kern w:val="2"/>
                <w:sz w:val="20"/>
                <w:szCs w:val="18"/>
                <w:lang w:eastAsia="zh-CN"/>
              </w:rPr>
            </w:pPr>
            <w:r>
              <w:rPr>
                <w:rFonts w:ascii="Times New Roman" w:hAnsi="Times New Roman" w:cs="Times New Roman"/>
                <w:kern w:val="2"/>
                <w:sz w:val="20"/>
                <w:szCs w:val="18"/>
                <w:lang w:eastAsia="zh-CN"/>
              </w:rPr>
              <w:lastRenderedPageBreak/>
              <w:t>(</w:t>
            </w:r>
            <w:r>
              <w:rPr>
                <w:rFonts w:ascii="Times New Roman" w:hAnsi="Times New Roman" w:cs="Times New Roman" w:hint="eastAsia"/>
                <w:kern w:val="2"/>
                <w:sz w:val="20"/>
                <w:szCs w:val="18"/>
                <w:lang w:eastAsia="zh-CN"/>
              </w:rPr>
              <w:t>a</w:t>
            </w:r>
            <w:r>
              <w:rPr>
                <w:rFonts w:ascii="Times New Roman" w:hAnsi="Times New Roman" w:cs="Times New Roman"/>
                <w:kern w:val="2"/>
                <w:sz w:val="20"/>
                <w:szCs w:val="18"/>
                <w:lang w:eastAsia="zh-CN"/>
              </w:rPr>
              <w:t xml:space="preserve">) </w:t>
            </w:r>
            <w:r w:rsidR="005945E0">
              <w:rPr>
                <w:rFonts w:ascii="Times New Roman" w:hAnsi="Times New Roman" w:cs="Times New Roman" w:hint="eastAsia"/>
                <w:kern w:val="2"/>
                <w:sz w:val="20"/>
                <w:szCs w:val="18"/>
                <w:lang w:eastAsia="zh-CN"/>
              </w:rPr>
              <w:t>M</w:t>
            </w:r>
            <w:r>
              <w:rPr>
                <w:rFonts w:ascii="Times New Roman" w:hAnsi="Times New Roman" w:cs="Times New Roman"/>
                <w:kern w:val="2"/>
                <w:sz w:val="20"/>
                <w:szCs w:val="18"/>
                <w:lang w:eastAsia="zh-CN"/>
              </w:rPr>
              <w:t>easurement routes</w:t>
            </w:r>
          </w:p>
        </w:tc>
        <w:tc>
          <w:tcPr>
            <w:tcW w:w="4579" w:type="dxa"/>
          </w:tcPr>
          <w:p w14:paraId="41C612A1" w14:textId="2F75E47F" w:rsidR="00D83AFF" w:rsidRDefault="00D83AFF" w:rsidP="00DA78D7">
            <w:pPr>
              <w:widowControl w:val="0"/>
              <w:snapToGrid w:val="0"/>
              <w:spacing w:after="120" w:line="240" w:lineRule="auto"/>
              <w:jc w:val="center"/>
              <w:rPr>
                <w:rFonts w:ascii="Times New Roman" w:hAnsi="Times New Roman" w:cs="Times New Roman"/>
                <w:kern w:val="2"/>
                <w:sz w:val="20"/>
                <w:szCs w:val="18"/>
                <w:lang w:eastAsia="zh-CN"/>
              </w:rPr>
            </w:pPr>
            <w:r>
              <w:rPr>
                <w:rFonts w:ascii="Times New Roman" w:hAnsi="Times New Roman" w:cs="Times New Roman"/>
                <w:kern w:val="2"/>
                <w:sz w:val="20"/>
                <w:szCs w:val="18"/>
                <w:lang w:eastAsia="zh-CN"/>
              </w:rPr>
              <w:t xml:space="preserve">  (</w:t>
            </w:r>
            <w:r>
              <w:rPr>
                <w:rFonts w:ascii="Times New Roman" w:hAnsi="Times New Roman" w:cs="Times New Roman" w:hint="eastAsia"/>
                <w:kern w:val="2"/>
                <w:sz w:val="20"/>
                <w:szCs w:val="18"/>
                <w:lang w:eastAsia="zh-CN"/>
              </w:rPr>
              <w:t>b</w:t>
            </w:r>
            <w:r>
              <w:rPr>
                <w:rFonts w:ascii="Times New Roman" w:hAnsi="Times New Roman" w:cs="Times New Roman"/>
                <w:kern w:val="2"/>
                <w:sz w:val="20"/>
                <w:szCs w:val="18"/>
                <w:lang w:eastAsia="zh-CN"/>
              </w:rPr>
              <w:t xml:space="preserve">) </w:t>
            </w:r>
            <w:r w:rsidR="005945E0">
              <w:rPr>
                <w:rFonts w:ascii="Times New Roman" w:hAnsi="Times New Roman" w:cs="Times New Roman" w:hint="eastAsia"/>
                <w:kern w:val="2"/>
                <w:sz w:val="20"/>
                <w:szCs w:val="18"/>
                <w:lang w:eastAsia="zh-CN"/>
              </w:rPr>
              <w:t>M</w:t>
            </w:r>
            <w:r>
              <w:rPr>
                <w:rFonts w:ascii="Times New Roman" w:hAnsi="Times New Roman" w:cs="Times New Roman"/>
                <w:kern w:val="2"/>
                <w:sz w:val="20"/>
                <w:szCs w:val="18"/>
                <w:lang w:eastAsia="zh-CN"/>
              </w:rPr>
              <w:t>easurement environments</w:t>
            </w:r>
          </w:p>
        </w:tc>
      </w:tr>
    </w:tbl>
    <w:p w14:paraId="41362A6A" w14:textId="3BC7E68D" w:rsidR="00D83AFF" w:rsidRDefault="00D83AFF" w:rsidP="00D83AFF">
      <w:pPr>
        <w:jc w:val="center"/>
        <w:rPr>
          <w:rFonts w:ascii="Times New Roman" w:hAnsi="Times New Roman" w:cs="Times New Roman"/>
          <w:kern w:val="2"/>
          <w:sz w:val="20"/>
          <w:szCs w:val="18"/>
          <w:lang w:eastAsia="zh-CN"/>
        </w:rPr>
      </w:pPr>
      <w:r>
        <w:rPr>
          <w:rFonts w:ascii="Times New Roman" w:hAnsi="Times New Roman" w:cs="Times New Roman"/>
          <w:kern w:val="2"/>
          <w:sz w:val="20"/>
          <w:szCs w:val="18"/>
          <w:lang w:eastAsia="zh-CN"/>
        </w:rPr>
        <w:t>Fig</w:t>
      </w:r>
      <w:r>
        <w:rPr>
          <w:rFonts w:ascii="Times New Roman" w:hAnsi="Times New Roman" w:cs="Times New Roman" w:hint="eastAsia"/>
          <w:kern w:val="2"/>
          <w:sz w:val="20"/>
          <w:szCs w:val="18"/>
          <w:lang w:eastAsia="zh-CN"/>
        </w:rPr>
        <w:t>ure</w:t>
      </w:r>
      <w:r>
        <w:rPr>
          <w:rFonts w:ascii="Times New Roman" w:hAnsi="Times New Roman" w:cs="Times New Roman"/>
          <w:kern w:val="2"/>
          <w:sz w:val="20"/>
          <w:szCs w:val="18"/>
          <w:lang w:eastAsia="zh-CN"/>
        </w:rPr>
        <w:t xml:space="preserve"> </w:t>
      </w:r>
      <w:r w:rsidR="00F6166C">
        <w:rPr>
          <w:rFonts w:ascii="Times New Roman" w:hAnsi="Times New Roman" w:cs="Times New Roman" w:hint="eastAsia"/>
          <w:kern w:val="2"/>
          <w:sz w:val="20"/>
          <w:szCs w:val="18"/>
          <w:lang w:eastAsia="zh-CN"/>
        </w:rPr>
        <w:t>2</w:t>
      </w:r>
      <w:r>
        <w:rPr>
          <w:rFonts w:ascii="Times New Roman" w:hAnsi="Times New Roman" w:cs="Times New Roman" w:hint="eastAsia"/>
          <w:kern w:val="2"/>
          <w:sz w:val="20"/>
          <w:szCs w:val="18"/>
          <w:lang w:eastAsia="zh-CN"/>
        </w:rPr>
        <w:t>:</w:t>
      </w:r>
      <w:r>
        <w:rPr>
          <w:rFonts w:ascii="Times New Roman" w:hAnsi="Times New Roman" w:cs="Times New Roman"/>
          <w:kern w:val="2"/>
          <w:sz w:val="20"/>
          <w:szCs w:val="18"/>
          <w:lang w:eastAsia="zh-CN"/>
        </w:rPr>
        <w:t xml:space="preserve"> The channel measurement campaign in the UMa scenario</w:t>
      </w:r>
      <w:r>
        <w:rPr>
          <w:rFonts w:ascii="Times New Roman" w:hAnsi="Times New Roman" w:cs="Times New Roman" w:hint="eastAsia"/>
          <w:kern w:val="2"/>
          <w:sz w:val="20"/>
          <w:szCs w:val="18"/>
          <w:lang w:eastAsia="zh-CN"/>
        </w:rPr>
        <w:t>.</w:t>
      </w:r>
    </w:p>
    <w:p w14:paraId="0C3B9957" w14:textId="77777777" w:rsidR="00F03CE1" w:rsidRDefault="00F03CE1" w:rsidP="00F03CE1">
      <w:pPr>
        <w:keepNext/>
        <w:snapToGrid w:val="0"/>
        <w:spacing w:before="120" w:after="120" w:line="240" w:lineRule="auto"/>
        <w:jc w:val="center"/>
        <w:rPr>
          <w:rFonts w:ascii="Times New Roman" w:hAnsi="Times New Roman" w:cs="Times New Roman"/>
          <w:sz w:val="20"/>
          <w:szCs w:val="20"/>
        </w:rPr>
      </w:pPr>
      <w:r>
        <w:rPr>
          <w:rFonts w:ascii="Times New Roman" w:hAnsi="Times New Roman" w:cs="Times New Roman"/>
          <w:sz w:val="20"/>
          <w:szCs w:val="20"/>
        </w:rPr>
        <w:t>Tab</w:t>
      </w:r>
      <w:r>
        <w:rPr>
          <w:rFonts w:ascii="Times New Roman" w:hAnsi="Times New Roman" w:cs="Times New Roman" w:hint="eastAsia"/>
          <w:sz w:val="20"/>
          <w:szCs w:val="20"/>
          <w:lang w:eastAsia="zh-CN"/>
        </w:rPr>
        <w:t xml:space="preserve">le 1: </w:t>
      </w:r>
      <w:r>
        <w:rPr>
          <w:rFonts w:ascii="Times New Roman" w:hAnsi="Times New Roman" w:cs="Times New Roman"/>
          <w:sz w:val="20"/>
          <w:szCs w:val="20"/>
        </w:rPr>
        <w:t>Channel measurement configuration</w:t>
      </w:r>
    </w:p>
    <w:tbl>
      <w:tblPr>
        <w:tblStyle w:val="11"/>
        <w:tblW w:w="0" w:type="auto"/>
        <w:jc w:val="center"/>
        <w:tblLook w:val="04A0" w:firstRow="1" w:lastRow="0" w:firstColumn="1" w:lastColumn="0" w:noHBand="0" w:noVBand="1"/>
      </w:tblPr>
      <w:tblGrid>
        <w:gridCol w:w="3189"/>
        <w:gridCol w:w="4461"/>
      </w:tblGrid>
      <w:tr w:rsidR="00F03CE1" w14:paraId="7351EC97" w14:textId="77777777" w:rsidTr="008E0AB1">
        <w:trPr>
          <w:jc w:val="center"/>
        </w:trPr>
        <w:tc>
          <w:tcPr>
            <w:tcW w:w="3189" w:type="dxa"/>
            <w:vAlign w:val="center"/>
          </w:tcPr>
          <w:p w14:paraId="65764DCF" w14:textId="77777777" w:rsidR="00F03CE1" w:rsidRDefault="00F03CE1" w:rsidP="008E0AB1">
            <w:pPr>
              <w:widowControl w:val="0"/>
              <w:spacing w:after="0" w:line="240" w:lineRule="auto"/>
              <w:ind w:firstLine="420"/>
              <w:jc w:val="center"/>
              <w:rPr>
                <w:rFonts w:ascii="Times New Roman" w:hAnsi="Times New Roman" w:cs="Times New Roman"/>
                <w:kern w:val="2"/>
                <w:sz w:val="20"/>
                <w:lang w:eastAsia="zh-CN"/>
              </w:rPr>
            </w:pPr>
            <w:r>
              <w:rPr>
                <w:rFonts w:ascii="Times New Roman" w:eastAsia="等线" w:hAnsi="Times New Roman" w:cs="Times New Roman"/>
                <w:kern w:val="2"/>
                <w:sz w:val="20"/>
                <w:lang w:eastAsia="zh-CN"/>
              </w:rPr>
              <w:t>Parameters</w:t>
            </w:r>
          </w:p>
        </w:tc>
        <w:tc>
          <w:tcPr>
            <w:tcW w:w="4461" w:type="dxa"/>
            <w:vAlign w:val="center"/>
          </w:tcPr>
          <w:p w14:paraId="0693E8AD" w14:textId="77777777" w:rsidR="00F03CE1" w:rsidRDefault="00F03CE1" w:rsidP="008E0AB1">
            <w:pPr>
              <w:widowControl w:val="0"/>
              <w:spacing w:after="0" w:line="240" w:lineRule="auto"/>
              <w:ind w:firstLine="420"/>
              <w:jc w:val="center"/>
              <w:rPr>
                <w:rFonts w:ascii="Times New Roman" w:hAnsi="Times New Roman" w:cs="Times New Roman"/>
                <w:kern w:val="2"/>
                <w:sz w:val="20"/>
                <w:lang w:eastAsia="zh-CN"/>
              </w:rPr>
            </w:pPr>
            <w:r>
              <w:rPr>
                <w:rFonts w:ascii="Times New Roman" w:eastAsia="等线" w:hAnsi="Times New Roman" w:cs="Times New Roman"/>
                <w:kern w:val="2"/>
                <w:sz w:val="20"/>
                <w:lang w:eastAsia="zh-CN"/>
              </w:rPr>
              <w:t>Value/Type</w:t>
            </w:r>
          </w:p>
        </w:tc>
      </w:tr>
      <w:tr w:rsidR="00F03CE1" w14:paraId="30B158A7" w14:textId="77777777" w:rsidTr="008E0AB1">
        <w:trPr>
          <w:jc w:val="center"/>
        </w:trPr>
        <w:tc>
          <w:tcPr>
            <w:tcW w:w="3189" w:type="dxa"/>
            <w:vAlign w:val="center"/>
          </w:tcPr>
          <w:p w14:paraId="28EE6274" w14:textId="77777777" w:rsidR="00F03CE1" w:rsidRDefault="00F03CE1" w:rsidP="008E0AB1">
            <w:pPr>
              <w:widowControl w:val="0"/>
              <w:spacing w:after="0" w:line="240" w:lineRule="auto"/>
              <w:ind w:firstLine="420"/>
              <w:jc w:val="center"/>
              <w:rPr>
                <w:rFonts w:ascii="Times New Roman" w:eastAsia="等线" w:hAnsi="Times New Roman" w:cs="Times New Roman"/>
                <w:kern w:val="2"/>
                <w:sz w:val="20"/>
                <w:lang w:eastAsia="zh-CN"/>
              </w:rPr>
            </w:pPr>
            <w:r>
              <w:rPr>
                <w:rFonts w:ascii="Times New Roman" w:eastAsia="等线" w:hAnsi="Times New Roman" w:cs="Times New Roman" w:hint="eastAsia"/>
                <w:kern w:val="2"/>
                <w:sz w:val="20"/>
                <w:lang w:eastAsia="zh-CN"/>
              </w:rPr>
              <w:t>S</w:t>
            </w:r>
            <w:r>
              <w:rPr>
                <w:rFonts w:ascii="Times New Roman" w:eastAsia="等线" w:hAnsi="Times New Roman" w:cs="Times New Roman"/>
                <w:kern w:val="2"/>
                <w:sz w:val="20"/>
                <w:lang w:eastAsia="zh-CN"/>
              </w:rPr>
              <w:t>cenario</w:t>
            </w:r>
          </w:p>
        </w:tc>
        <w:tc>
          <w:tcPr>
            <w:tcW w:w="4461" w:type="dxa"/>
            <w:vAlign w:val="center"/>
          </w:tcPr>
          <w:p w14:paraId="5C43D0E2" w14:textId="77777777" w:rsidR="00F03CE1" w:rsidRDefault="00F03CE1" w:rsidP="008E0AB1">
            <w:pPr>
              <w:widowControl w:val="0"/>
              <w:spacing w:after="0" w:line="240" w:lineRule="auto"/>
              <w:ind w:firstLine="420"/>
              <w:jc w:val="center"/>
              <w:rPr>
                <w:rFonts w:ascii="Times New Roman" w:hAnsi="Times New Roman" w:cs="Times New Roman"/>
                <w:kern w:val="2"/>
                <w:sz w:val="20"/>
                <w:lang w:eastAsia="zh-CN"/>
              </w:rPr>
            </w:pPr>
            <w:r>
              <w:rPr>
                <w:rFonts w:ascii="Times New Roman" w:hAnsi="Times New Roman" w:cs="Times New Roman" w:hint="eastAsia"/>
                <w:kern w:val="2"/>
                <w:sz w:val="20"/>
                <w:lang w:eastAsia="zh-CN"/>
              </w:rPr>
              <w:t>U</w:t>
            </w:r>
            <w:r>
              <w:rPr>
                <w:rFonts w:ascii="Times New Roman" w:hAnsi="Times New Roman" w:cs="Times New Roman"/>
                <w:kern w:val="2"/>
                <w:sz w:val="20"/>
                <w:lang w:eastAsia="zh-CN"/>
              </w:rPr>
              <w:t>Ma</w:t>
            </w:r>
          </w:p>
        </w:tc>
      </w:tr>
      <w:tr w:rsidR="00F03CE1" w14:paraId="40F4C886" w14:textId="77777777" w:rsidTr="008E0AB1">
        <w:trPr>
          <w:jc w:val="center"/>
        </w:trPr>
        <w:tc>
          <w:tcPr>
            <w:tcW w:w="3189" w:type="dxa"/>
            <w:vAlign w:val="center"/>
          </w:tcPr>
          <w:p w14:paraId="1EA2BD63" w14:textId="77777777" w:rsidR="00F03CE1" w:rsidRDefault="00F03CE1" w:rsidP="008E0AB1">
            <w:pPr>
              <w:widowControl w:val="0"/>
              <w:spacing w:after="0" w:line="240" w:lineRule="auto"/>
              <w:ind w:firstLine="420"/>
              <w:jc w:val="center"/>
              <w:rPr>
                <w:rFonts w:ascii="Times New Roman" w:hAnsi="Times New Roman" w:cs="Times New Roman"/>
                <w:kern w:val="2"/>
                <w:sz w:val="20"/>
                <w:lang w:eastAsia="zh-CN"/>
              </w:rPr>
            </w:pPr>
            <w:r>
              <w:rPr>
                <w:rFonts w:ascii="Times New Roman" w:eastAsia="等线" w:hAnsi="Times New Roman" w:cs="Times New Roman"/>
                <w:kern w:val="2"/>
                <w:sz w:val="20"/>
                <w:lang w:eastAsia="zh-CN"/>
              </w:rPr>
              <w:t>Carrier frequency</w:t>
            </w:r>
          </w:p>
        </w:tc>
        <w:tc>
          <w:tcPr>
            <w:tcW w:w="4461" w:type="dxa"/>
            <w:vAlign w:val="center"/>
          </w:tcPr>
          <w:p w14:paraId="644833B6" w14:textId="77777777" w:rsidR="00F03CE1" w:rsidRDefault="00F03CE1" w:rsidP="008E0AB1">
            <w:pPr>
              <w:widowControl w:val="0"/>
              <w:spacing w:after="0" w:line="240" w:lineRule="auto"/>
              <w:ind w:firstLine="420"/>
              <w:jc w:val="center"/>
              <w:rPr>
                <w:rFonts w:ascii="Times New Roman" w:hAnsi="Times New Roman" w:cs="Times New Roman"/>
                <w:kern w:val="2"/>
                <w:sz w:val="20"/>
                <w:lang w:eastAsia="zh-CN"/>
              </w:rPr>
            </w:pPr>
            <w:r>
              <w:rPr>
                <w:rFonts w:ascii="Times New Roman" w:hAnsi="Times New Roman" w:cs="Times New Roman"/>
                <w:kern w:val="2"/>
                <w:sz w:val="20"/>
                <w:lang w:eastAsia="zh-CN"/>
              </w:rPr>
              <w:t>13 GHz</w:t>
            </w:r>
          </w:p>
        </w:tc>
      </w:tr>
      <w:tr w:rsidR="00F03CE1" w14:paraId="1ADF413A" w14:textId="77777777" w:rsidTr="008E0AB1">
        <w:trPr>
          <w:jc w:val="center"/>
        </w:trPr>
        <w:tc>
          <w:tcPr>
            <w:tcW w:w="3189" w:type="dxa"/>
            <w:vAlign w:val="center"/>
          </w:tcPr>
          <w:p w14:paraId="09BD9CBE" w14:textId="77777777" w:rsidR="00F03CE1" w:rsidRDefault="00F03CE1" w:rsidP="008E0AB1">
            <w:pPr>
              <w:widowControl w:val="0"/>
              <w:spacing w:after="0" w:line="240" w:lineRule="auto"/>
              <w:ind w:firstLine="420"/>
              <w:jc w:val="center"/>
              <w:rPr>
                <w:rFonts w:ascii="Times New Roman" w:eastAsia="等线" w:hAnsi="Times New Roman" w:cs="Times New Roman"/>
                <w:kern w:val="2"/>
                <w:sz w:val="20"/>
                <w:lang w:eastAsia="zh-CN"/>
              </w:rPr>
            </w:pPr>
            <w:r>
              <w:rPr>
                <w:rFonts w:ascii="Times New Roman" w:eastAsia="等线" w:hAnsi="Times New Roman" w:cs="Times New Roman"/>
                <w:kern w:val="2"/>
                <w:sz w:val="20"/>
                <w:lang w:eastAsia="zh-CN"/>
              </w:rPr>
              <w:t>Chip length</w:t>
            </w:r>
          </w:p>
        </w:tc>
        <w:tc>
          <w:tcPr>
            <w:tcW w:w="4461" w:type="dxa"/>
            <w:vAlign w:val="center"/>
          </w:tcPr>
          <w:p w14:paraId="4A32D341" w14:textId="77777777" w:rsidR="00F03CE1" w:rsidRDefault="00F03CE1" w:rsidP="008E0AB1">
            <w:pPr>
              <w:widowControl w:val="0"/>
              <w:spacing w:after="0" w:line="240" w:lineRule="auto"/>
              <w:ind w:firstLine="420"/>
              <w:jc w:val="center"/>
              <w:rPr>
                <w:rFonts w:ascii="Times New Roman" w:hAnsi="Times New Roman" w:cs="Times New Roman"/>
                <w:kern w:val="2"/>
                <w:sz w:val="20"/>
                <w:lang w:eastAsia="zh-CN"/>
              </w:rPr>
            </w:pPr>
            <w:r>
              <w:rPr>
                <w:rFonts w:ascii="Times New Roman" w:hAnsi="Times New Roman" w:cs="Times New Roman" w:hint="eastAsia"/>
                <w:kern w:val="2"/>
                <w:sz w:val="20"/>
                <w:lang w:eastAsia="zh-CN"/>
              </w:rPr>
              <w:t>5</w:t>
            </w:r>
            <w:r>
              <w:rPr>
                <w:rFonts w:ascii="Times New Roman" w:hAnsi="Times New Roman" w:cs="Times New Roman"/>
                <w:kern w:val="2"/>
                <w:sz w:val="20"/>
                <w:lang w:eastAsia="zh-CN"/>
              </w:rPr>
              <w:t>11</w:t>
            </w:r>
          </w:p>
        </w:tc>
      </w:tr>
      <w:tr w:rsidR="00F03CE1" w14:paraId="28F7AB5F" w14:textId="77777777" w:rsidTr="008E0AB1">
        <w:trPr>
          <w:jc w:val="center"/>
        </w:trPr>
        <w:tc>
          <w:tcPr>
            <w:tcW w:w="3189" w:type="dxa"/>
            <w:vAlign w:val="center"/>
          </w:tcPr>
          <w:p w14:paraId="01D61508" w14:textId="77777777" w:rsidR="00F03CE1" w:rsidRDefault="00F03CE1" w:rsidP="008E0AB1">
            <w:pPr>
              <w:widowControl w:val="0"/>
              <w:spacing w:after="0" w:line="240" w:lineRule="auto"/>
              <w:ind w:firstLine="420"/>
              <w:jc w:val="center"/>
              <w:rPr>
                <w:rFonts w:ascii="Times New Roman" w:eastAsia="等线" w:hAnsi="Times New Roman" w:cs="Times New Roman"/>
                <w:kern w:val="2"/>
                <w:sz w:val="20"/>
                <w:lang w:eastAsia="zh-CN"/>
              </w:rPr>
            </w:pPr>
            <w:r>
              <w:rPr>
                <w:rFonts w:ascii="Times New Roman" w:eastAsia="等线" w:hAnsi="Times New Roman" w:cs="Times New Roman"/>
                <w:kern w:val="2"/>
                <w:sz w:val="20"/>
                <w:lang w:eastAsia="zh-CN"/>
              </w:rPr>
              <w:t>Symbol rate</w:t>
            </w:r>
          </w:p>
        </w:tc>
        <w:tc>
          <w:tcPr>
            <w:tcW w:w="4461" w:type="dxa"/>
            <w:vAlign w:val="center"/>
          </w:tcPr>
          <w:p w14:paraId="0CF187E9" w14:textId="77777777" w:rsidR="00F03CE1" w:rsidRDefault="00F03CE1" w:rsidP="008E0AB1">
            <w:pPr>
              <w:widowControl w:val="0"/>
              <w:spacing w:after="0" w:line="240" w:lineRule="auto"/>
              <w:ind w:firstLine="420"/>
              <w:jc w:val="center"/>
              <w:rPr>
                <w:rFonts w:ascii="Times New Roman" w:hAnsi="Times New Roman" w:cs="Times New Roman"/>
                <w:kern w:val="2"/>
                <w:sz w:val="20"/>
                <w:lang w:eastAsia="zh-CN"/>
              </w:rPr>
            </w:pPr>
            <w:r>
              <w:rPr>
                <w:rFonts w:ascii="Times New Roman" w:hAnsi="Times New Roman" w:cs="Times New Roman"/>
                <w:kern w:val="2"/>
                <w:sz w:val="20"/>
                <w:lang w:eastAsia="zh-CN"/>
              </w:rPr>
              <w:t>200 Msym/s</w:t>
            </w:r>
          </w:p>
        </w:tc>
      </w:tr>
      <w:tr w:rsidR="00F03CE1" w14:paraId="0B4AB283" w14:textId="77777777" w:rsidTr="008E0AB1">
        <w:trPr>
          <w:jc w:val="center"/>
        </w:trPr>
        <w:tc>
          <w:tcPr>
            <w:tcW w:w="3189" w:type="dxa"/>
            <w:vAlign w:val="center"/>
          </w:tcPr>
          <w:p w14:paraId="40762F0C" w14:textId="77777777" w:rsidR="00F03CE1" w:rsidRDefault="00F03CE1" w:rsidP="008E0AB1">
            <w:pPr>
              <w:widowControl w:val="0"/>
              <w:spacing w:after="0" w:line="240" w:lineRule="auto"/>
              <w:ind w:firstLine="420"/>
              <w:jc w:val="center"/>
              <w:rPr>
                <w:rFonts w:ascii="Times New Roman" w:hAnsi="Times New Roman" w:cs="Times New Roman"/>
                <w:kern w:val="2"/>
                <w:sz w:val="20"/>
                <w:lang w:eastAsia="zh-CN"/>
              </w:rPr>
            </w:pPr>
            <w:r>
              <w:rPr>
                <w:rFonts w:ascii="Times New Roman" w:eastAsia="等线" w:hAnsi="Times New Roman" w:cs="Times New Roman"/>
                <w:kern w:val="2"/>
                <w:sz w:val="20"/>
                <w:lang w:eastAsia="zh-CN"/>
              </w:rPr>
              <w:t>Bandwidth</w:t>
            </w:r>
          </w:p>
        </w:tc>
        <w:tc>
          <w:tcPr>
            <w:tcW w:w="4461" w:type="dxa"/>
            <w:vAlign w:val="center"/>
          </w:tcPr>
          <w:p w14:paraId="10F7BE42" w14:textId="77777777" w:rsidR="00F03CE1" w:rsidRDefault="00F03CE1" w:rsidP="008E0AB1">
            <w:pPr>
              <w:widowControl w:val="0"/>
              <w:spacing w:after="0" w:line="240" w:lineRule="auto"/>
              <w:ind w:firstLine="420"/>
              <w:jc w:val="center"/>
              <w:rPr>
                <w:rFonts w:ascii="Times New Roman" w:hAnsi="Times New Roman" w:cs="Times New Roman"/>
                <w:kern w:val="2"/>
                <w:sz w:val="20"/>
                <w:lang w:eastAsia="zh-CN"/>
              </w:rPr>
            </w:pPr>
            <w:r>
              <w:rPr>
                <w:rFonts w:ascii="Times New Roman" w:hAnsi="Times New Roman" w:cs="Times New Roman"/>
                <w:kern w:val="2"/>
                <w:sz w:val="20"/>
                <w:lang w:eastAsia="zh-CN"/>
              </w:rPr>
              <w:t>400 MHz</w:t>
            </w:r>
          </w:p>
        </w:tc>
      </w:tr>
      <w:tr w:rsidR="00F03CE1" w14:paraId="2F04F7D8" w14:textId="77777777" w:rsidTr="008E0AB1">
        <w:trPr>
          <w:jc w:val="center"/>
        </w:trPr>
        <w:tc>
          <w:tcPr>
            <w:tcW w:w="3189" w:type="dxa"/>
            <w:vAlign w:val="center"/>
          </w:tcPr>
          <w:p w14:paraId="4BAEF879" w14:textId="77777777" w:rsidR="00F03CE1" w:rsidRDefault="00F03CE1" w:rsidP="008E0AB1">
            <w:pPr>
              <w:widowControl w:val="0"/>
              <w:spacing w:after="0" w:line="240" w:lineRule="auto"/>
              <w:ind w:firstLine="420"/>
              <w:jc w:val="center"/>
              <w:rPr>
                <w:rFonts w:ascii="Times New Roman" w:hAnsi="Times New Roman" w:cs="Times New Roman"/>
                <w:kern w:val="2"/>
                <w:sz w:val="20"/>
                <w:lang w:eastAsia="zh-CN"/>
              </w:rPr>
            </w:pPr>
            <w:r>
              <w:rPr>
                <w:rFonts w:ascii="Times New Roman" w:hAnsi="Times New Roman" w:cs="Times New Roman"/>
                <w:kern w:val="2"/>
                <w:sz w:val="20"/>
                <w:lang w:eastAsia="zh-CN"/>
              </w:rPr>
              <w:t>Tx</w:t>
            </w:r>
          </w:p>
        </w:tc>
        <w:tc>
          <w:tcPr>
            <w:tcW w:w="4461" w:type="dxa"/>
            <w:vAlign w:val="center"/>
          </w:tcPr>
          <w:p w14:paraId="127F0C3B" w14:textId="77777777" w:rsidR="00F03CE1" w:rsidRDefault="00F03CE1" w:rsidP="008E0AB1">
            <w:pPr>
              <w:widowControl w:val="0"/>
              <w:snapToGrid w:val="0"/>
              <w:spacing w:after="0" w:line="240" w:lineRule="auto"/>
              <w:jc w:val="center"/>
              <w:rPr>
                <w:rFonts w:ascii="Times New Roman" w:hAnsi="Times New Roman" w:cs="Times New Roman"/>
                <w:kern w:val="2"/>
                <w:sz w:val="20"/>
                <w:lang w:eastAsia="zh-CN"/>
              </w:rPr>
            </w:pPr>
            <w:r>
              <w:rPr>
                <w:rFonts w:ascii="Times New Roman" w:hAnsi="Times New Roman" w:cs="Times New Roman"/>
                <w:kern w:val="2"/>
                <w:sz w:val="20"/>
                <w:lang w:eastAsia="zh-CN"/>
              </w:rPr>
              <w:t xml:space="preserve">UPA </w:t>
            </w:r>
            <w:r>
              <w:rPr>
                <w:rFonts w:ascii="Times New Roman" w:hAnsi="Times New Roman" w:cs="Times New Roman" w:hint="eastAsia"/>
                <w:kern w:val="2"/>
                <w:sz w:val="20"/>
                <w:lang w:eastAsia="zh-CN"/>
              </w:rPr>
              <w:t>(128-elements)</w:t>
            </w:r>
          </w:p>
        </w:tc>
      </w:tr>
      <w:tr w:rsidR="00F03CE1" w14:paraId="3D15940D" w14:textId="77777777" w:rsidTr="008E0AB1">
        <w:trPr>
          <w:jc w:val="center"/>
        </w:trPr>
        <w:tc>
          <w:tcPr>
            <w:tcW w:w="3189" w:type="dxa"/>
            <w:vAlign w:val="center"/>
          </w:tcPr>
          <w:p w14:paraId="6CA4ED16" w14:textId="77777777" w:rsidR="00F03CE1" w:rsidRDefault="00F03CE1" w:rsidP="008E0AB1">
            <w:pPr>
              <w:widowControl w:val="0"/>
              <w:spacing w:after="0" w:line="240" w:lineRule="auto"/>
              <w:ind w:firstLine="420"/>
              <w:jc w:val="center"/>
              <w:rPr>
                <w:rFonts w:ascii="Times New Roman" w:hAnsi="Times New Roman" w:cs="Times New Roman"/>
                <w:kern w:val="2"/>
                <w:sz w:val="20"/>
                <w:lang w:eastAsia="zh-CN"/>
              </w:rPr>
            </w:pPr>
            <w:r>
              <w:rPr>
                <w:rFonts w:ascii="Times New Roman" w:hAnsi="Times New Roman" w:cs="Times New Roman"/>
                <w:kern w:val="2"/>
                <w:sz w:val="20"/>
                <w:lang w:eastAsia="zh-CN"/>
              </w:rPr>
              <w:t xml:space="preserve">Rx </w:t>
            </w:r>
          </w:p>
        </w:tc>
        <w:tc>
          <w:tcPr>
            <w:tcW w:w="4461" w:type="dxa"/>
            <w:vAlign w:val="center"/>
          </w:tcPr>
          <w:p w14:paraId="0E285A1C" w14:textId="77777777" w:rsidR="00F03CE1" w:rsidRDefault="00F03CE1" w:rsidP="008E0AB1">
            <w:pPr>
              <w:widowControl w:val="0"/>
              <w:spacing w:after="0" w:line="240" w:lineRule="auto"/>
              <w:ind w:firstLine="420"/>
              <w:jc w:val="center"/>
              <w:rPr>
                <w:rFonts w:ascii="Times New Roman" w:hAnsi="Times New Roman" w:cs="Times New Roman"/>
                <w:kern w:val="2"/>
                <w:sz w:val="20"/>
                <w:lang w:eastAsia="zh-CN"/>
              </w:rPr>
            </w:pPr>
            <w:r>
              <w:rPr>
                <w:rFonts w:ascii="Times New Roman" w:hAnsi="Times New Roman" w:cs="Times New Roman"/>
                <w:kern w:val="2"/>
                <w:sz w:val="20"/>
                <w:lang w:eastAsia="zh-CN"/>
              </w:rPr>
              <w:t>ODA (</w:t>
            </w:r>
            <w:r>
              <w:rPr>
                <w:rFonts w:ascii="Times New Roman" w:hAnsi="Times New Roman" w:cs="Times New Roman" w:hint="eastAsia"/>
                <w:kern w:val="2"/>
                <w:sz w:val="20"/>
                <w:lang w:eastAsia="zh-CN"/>
              </w:rPr>
              <w:t>64-</w:t>
            </w:r>
            <w:r>
              <w:rPr>
                <w:rFonts w:ascii="Times New Roman" w:hAnsi="Times New Roman" w:cs="Times New Roman"/>
                <w:kern w:val="2"/>
                <w:sz w:val="20"/>
                <w:lang w:eastAsia="zh-CN"/>
              </w:rPr>
              <w:t>elements)</w:t>
            </w:r>
          </w:p>
        </w:tc>
      </w:tr>
      <w:tr w:rsidR="00F03CE1" w14:paraId="0D95D830" w14:textId="77777777" w:rsidTr="008E0AB1">
        <w:trPr>
          <w:jc w:val="center"/>
        </w:trPr>
        <w:tc>
          <w:tcPr>
            <w:tcW w:w="3189" w:type="dxa"/>
            <w:vAlign w:val="center"/>
          </w:tcPr>
          <w:p w14:paraId="7FDD932E" w14:textId="77777777" w:rsidR="00F03CE1" w:rsidRDefault="00F03CE1" w:rsidP="008E0AB1">
            <w:pPr>
              <w:widowControl w:val="0"/>
              <w:spacing w:after="0" w:line="240" w:lineRule="auto"/>
              <w:ind w:firstLine="420"/>
              <w:jc w:val="center"/>
              <w:rPr>
                <w:rFonts w:ascii="Times New Roman" w:hAnsi="Times New Roman" w:cs="Times New Roman"/>
                <w:kern w:val="2"/>
                <w:sz w:val="20"/>
                <w:lang w:eastAsia="zh-CN"/>
              </w:rPr>
            </w:pPr>
            <w:r>
              <w:rPr>
                <w:rFonts w:ascii="Times New Roman" w:hAnsi="Times New Roman" w:cs="Times New Roman"/>
                <w:kern w:val="2"/>
                <w:sz w:val="20"/>
                <w:lang w:eastAsia="zh-CN"/>
              </w:rPr>
              <w:t>T</w:t>
            </w:r>
            <w:r>
              <w:rPr>
                <w:rFonts w:ascii="Times New Roman" w:hAnsi="Times New Roman" w:cs="Times New Roman" w:hint="eastAsia"/>
                <w:kern w:val="2"/>
                <w:sz w:val="20"/>
                <w:lang w:eastAsia="zh-CN"/>
              </w:rPr>
              <w:t>x</w:t>
            </w:r>
            <w:r>
              <w:rPr>
                <w:rFonts w:ascii="Times New Roman" w:hAnsi="Times New Roman" w:cs="Times New Roman"/>
                <w:kern w:val="2"/>
                <w:sz w:val="20"/>
                <w:lang w:eastAsia="zh-CN"/>
              </w:rPr>
              <w:t xml:space="preserve"> </w:t>
            </w:r>
            <w:r>
              <w:rPr>
                <w:rFonts w:ascii="Times New Roman" w:hAnsi="Times New Roman" w:cs="Times New Roman" w:hint="eastAsia"/>
                <w:kern w:val="2"/>
                <w:sz w:val="20"/>
                <w:lang w:eastAsia="zh-CN"/>
              </w:rPr>
              <w:t>a</w:t>
            </w:r>
            <w:r>
              <w:rPr>
                <w:rFonts w:ascii="Times New Roman" w:hAnsi="Times New Roman" w:cs="Times New Roman"/>
                <w:kern w:val="2"/>
                <w:sz w:val="20"/>
                <w:lang w:eastAsia="zh-CN"/>
              </w:rPr>
              <w:t>ntenna height in UMa scenario</w:t>
            </w:r>
          </w:p>
        </w:tc>
        <w:tc>
          <w:tcPr>
            <w:tcW w:w="4461" w:type="dxa"/>
            <w:vAlign w:val="center"/>
          </w:tcPr>
          <w:p w14:paraId="72645175" w14:textId="77777777" w:rsidR="00F03CE1" w:rsidRDefault="00F03CE1" w:rsidP="008E0AB1">
            <w:pPr>
              <w:widowControl w:val="0"/>
              <w:spacing w:after="0" w:line="240" w:lineRule="auto"/>
              <w:ind w:firstLine="420"/>
              <w:jc w:val="center"/>
              <w:rPr>
                <w:rFonts w:ascii="Times New Roman" w:hAnsi="Times New Roman" w:cs="Times New Roman"/>
                <w:kern w:val="2"/>
                <w:sz w:val="20"/>
                <w:lang w:eastAsia="zh-CN"/>
              </w:rPr>
            </w:pPr>
            <w:r>
              <w:rPr>
                <w:rFonts w:ascii="Times New Roman" w:hAnsi="Times New Roman" w:cs="Times New Roman"/>
                <w:kern w:val="2"/>
                <w:sz w:val="20"/>
                <w:lang w:eastAsia="zh-CN"/>
              </w:rPr>
              <w:t xml:space="preserve">27.8 </w:t>
            </w:r>
            <w:r>
              <w:rPr>
                <w:rFonts w:ascii="Times New Roman" w:hAnsi="Times New Roman" w:cs="Times New Roman" w:hint="eastAsia"/>
                <w:kern w:val="2"/>
                <w:sz w:val="20"/>
                <w:lang w:eastAsia="zh-CN"/>
              </w:rPr>
              <w:t>m</w:t>
            </w:r>
            <w:r>
              <w:rPr>
                <w:rFonts w:ascii="Times New Roman" w:hAnsi="Times New Roman" w:cs="Times New Roman"/>
                <w:kern w:val="2"/>
                <w:sz w:val="20"/>
                <w:lang w:eastAsia="zh-CN"/>
              </w:rPr>
              <w:t xml:space="preserve"> </w:t>
            </w:r>
          </w:p>
        </w:tc>
      </w:tr>
      <w:tr w:rsidR="00F03CE1" w14:paraId="1D126A23" w14:textId="77777777" w:rsidTr="008E0AB1">
        <w:trPr>
          <w:jc w:val="center"/>
        </w:trPr>
        <w:tc>
          <w:tcPr>
            <w:tcW w:w="3189" w:type="dxa"/>
            <w:vAlign w:val="center"/>
          </w:tcPr>
          <w:p w14:paraId="48936574" w14:textId="77777777" w:rsidR="00F03CE1" w:rsidRDefault="00F03CE1" w:rsidP="008E0AB1">
            <w:pPr>
              <w:widowControl w:val="0"/>
              <w:spacing w:after="0" w:line="240" w:lineRule="auto"/>
              <w:ind w:firstLine="420"/>
              <w:jc w:val="center"/>
              <w:rPr>
                <w:rFonts w:ascii="Times New Roman" w:hAnsi="Times New Roman" w:cs="Times New Roman"/>
                <w:kern w:val="2"/>
                <w:sz w:val="20"/>
                <w:lang w:eastAsia="zh-CN"/>
              </w:rPr>
            </w:pPr>
            <w:r>
              <w:rPr>
                <w:rFonts w:ascii="Times New Roman" w:hAnsi="Times New Roman" w:cs="Times New Roman"/>
                <w:kern w:val="2"/>
                <w:sz w:val="20"/>
                <w:lang w:eastAsia="zh-CN"/>
              </w:rPr>
              <w:t xml:space="preserve">Rx </w:t>
            </w:r>
            <w:r>
              <w:rPr>
                <w:rFonts w:ascii="Times New Roman" w:hAnsi="Times New Roman" w:cs="Times New Roman" w:hint="eastAsia"/>
                <w:kern w:val="2"/>
                <w:sz w:val="20"/>
                <w:lang w:eastAsia="zh-CN"/>
              </w:rPr>
              <w:t>a</w:t>
            </w:r>
            <w:r>
              <w:rPr>
                <w:rFonts w:ascii="Times New Roman" w:hAnsi="Times New Roman" w:cs="Times New Roman"/>
                <w:kern w:val="2"/>
                <w:sz w:val="20"/>
                <w:lang w:eastAsia="zh-CN"/>
              </w:rPr>
              <w:t>ntenna height in UMa scenario</w:t>
            </w:r>
          </w:p>
        </w:tc>
        <w:tc>
          <w:tcPr>
            <w:tcW w:w="4461" w:type="dxa"/>
            <w:vAlign w:val="center"/>
          </w:tcPr>
          <w:p w14:paraId="59A7FFEF" w14:textId="77777777" w:rsidR="00F03CE1" w:rsidRDefault="00F03CE1" w:rsidP="008E0AB1">
            <w:pPr>
              <w:widowControl w:val="0"/>
              <w:spacing w:after="0" w:line="240" w:lineRule="auto"/>
              <w:ind w:firstLine="420"/>
              <w:jc w:val="center"/>
              <w:rPr>
                <w:rFonts w:ascii="Times New Roman" w:hAnsi="Times New Roman" w:cs="Times New Roman"/>
                <w:kern w:val="2"/>
                <w:sz w:val="20"/>
                <w:lang w:eastAsia="zh-CN"/>
              </w:rPr>
            </w:pPr>
            <w:r>
              <w:rPr>
                <w:rFonts w:ascii="Times New Roman" w:hAnsi="Times New Roman" w:cs="Times New Roman"/>
                <w:kern w:val="2"/>
                <w:sz w:val="20"/>
                <w:lang w:eastAsia="zh-CN"/>
              </w:rPr>
              <w:t>1.8 m</w:t>
            </w:r>
          </w:p>
        </w:tc>
      </w:tr>
      <w:tr w:rsidR="00F03CE1" w14:paraId="149A9CFA" w14:textId="77777777" w:rsidTr="008E0AB1">
        <w:trPr>
          <w:jc w:val="center"/>
        </w:trPr>
        <w:tc>
          <w:tcPr>
            <w:tcW w:w="3189" w:type="dxa"/>
            <w:vAlign w:val="center"/>
          </w:tcPr>
          <w:p w14:paraId="667E9349" w14:textId="77777777" w:rsidR="00F03CE1" w:rsidRDefault="00F03CE1" w:rsidP="008E0AB1">
            <w:pPr>
              <w:widowControl w:val="0"/>
              <w:spacing w:after="0" w:line="240" w:lineRule="auto"/>
              <w:ind w:firstLine="420"/>
              <w:jc w:val="center"/>
              <w:rPr>
                <w:rFonts w:ascii="Times New Roman" w:hAnsi="Times New Roman" w:cs="Times New Roman"/>
                <w:kern w:val="2"/>
                <w:sz w:val="20"/>
                <w:lang w:eastAsia="zh-CN"/>
              </w:rPr>
            </w:pPr>
            <w:r>
              <w:rPr>
                <w:rFonts w:ascii="Times New Roman" w:hAnsi="Times New Roman" w:cs="Times New Roman"/>
                <w:kern w:val="2"/>
                <w:sz w:val="20"/>
                <w:lang w:eastAsia="zh-CN"/>
              </w:rPr>
              <w:t>Polarization</w:t>
            </w:r>
          </w:p>
        </w:tc>
        <w:tc>
          <w:tcPr>
            <w:tcW w:w="4461" w:type="dxa"/>
            <w:vAlign w:val="center"/>
          </w:tcPr>
          <w:p w14:paraId="20E537CE" w14:textId="77777777" w:rsidR="00F03CE1" w:rsidRDefault="00F03CE1" w:rsidP="008E0AB1">
            <w:pPr>
              <w:widowControl w:val="0"/>
              <w:spacing w:after="0" w:line="240" w:lineRule="auto"/>
              <w:ind w:firstLine="400"/>
              <w:jc w:val="center"/>
              <w:rPr>
                <w:rFonts w:ascii="Times New Roman" w:hAnsi="Times New Roman" w:cs="Times New Roman"/>
                <w:sz w:val="20"/>
                <w:lang w:eastAsia="zh-CN"/>
              </w:rPr>
            </w:pPr>
            <m:oMathPara>
              <m:oMath>
                <m:r>
                  <m:rPr>
                    <m:sty m:val="p"/>
                  </m:rPr>
                  <w:rPr>
                    <w:rFonts w:ascii="Cambria Math" w:hAnsi="Cambria Math" w:cs="宋体"/>
                    <w:sz w:val="20"/>
                    <w:lang w:eastAsia="zh-CN"/>
                  </w:rPr>
                  <m:t>±</m:t>
                </m:r>
                <m:sSup>
                  <m:sSupPr>
                    <m:ctrlPr>
                      <w:rPr>
                        <w:rFonts w:ascii="Cambria Math" w:hAnsi="Cambria Math" w:cs="宋体"/>
                        <w:sz w:val="20"/>
                        <w:lang w:eastAsia="zh-CN"/>
                      </w:rPr>
                    </m:ctrlPr>
                  </m:sSupPr>
                  <m:e>
                    <m:r>
                      <m:rPr>
                        <m:sty m:val="p"/>
                      </m:rPr>
                      <w:rPr>
                        <w:rFonts w:ascii="Cambria Math" w:hAnsi="Cambria Math" w:cs="宋体"/>
                        <w:sz w:val="20"/>
                        <w:lang w:eastAsia="zh-CN"/>
                      </w:rPr>
                      <m:t>45</m:t>
                    </m:r>
                  </m:e>
                  <m:sup>
                    <m:r>
                      <m:rPr>
                        <m:sty m:val="p"/>
                      </m:rPr>
                      <w:rPr>
                        <w:rFonts w:ascii="Cambria Math" w:hAnsi="Cambria Math" w:cs="宋体"/>
                        <w:sz w:val="20"/>
                        <w:lang w:eastAsia="zh-CN"/>
                      </w:rPr>
                      <m:t>°</m:t>
                    </m:r>
                  </m:sup>
                </m:sSup>
              </m:oMath>
            </m:oMathPara>
          </w:p>
        </w:tc>
      </w:tr>
    </w:tbl>
    <w:p w14:paraId="03A104CA" w14:textId="77777777" w:rsidR="00F03CE1" w:rsidRDefault="00F03CE1" w:rsidP="00D83AFF">
      <w:pPr>
        <w:jc w:val="center"/>
        <w:rPr>
          <w:rFonts w:ascii="Times New Roman" w:hAnsi="Times New Roman" w:cs="Times New Roman"/>
          <w:kern w:val="2"/>
          <w:sz w:val="20"/>
          <w:szCs w:val="18"/>
          <w:lang w:eastAsia="zh-CN"/>
        </w:rPr>
      </w:pPr>
    </w:p>
    <w:p w14:paraId="71944F55" w14:textId="021E07FD" w:rsidR="00F03CE1" w:rsidRPr="00F03CE1" w:rsidRDefault="00F03CE1" w:rsidP="00F03CE1">
      <w:pPr>
        <w:spacing w:after="180" w:line="240" w:lineRule="auto"/>
        <w:ind w:firstLine="400"/>
        <w:contextualSpacing/>
        <w:jc w:val="both"/>
        <w:rPr>
          <w:rFonts w:ascii="Times New Roman" w:eastAsia="宋体" w:hAnsi="Times New Roman" w:cs="Times New Roman"/>
          <w:b/>
          <w:bCs/>
          <w:kern w:val="2"/>
          <w:sz w:val="20"/>
          <w:szCs w:val="20"/>
          <w:lang w:eastAsia="zh-CN"/>
        </w:rPr>
      </w:pPr>
      <w:r w:rsidRPr="00F03CE1">
        <w:rPr>
          <w:rFonts w:ascii="Times New Roman" w:eastAsia="宋体" w:hAnsi="Times New Roman" w:cs="Times New Roman" w:hint="eastAsia"/>
          <w:b/>
          <w:bCs/>
          <w:kern w:val="2"/>
          <w:sz w:val="20"/>
          <w:szCs w:val="20"/>
          <w:lang w:eastAsia="zh-CN"/>
        </w:rPr>
        <w:t>2.1.</w:t>
      </w:r>
      <w:r>
        <w:rPr>
          <w:rFonts w:ascii="Times New Roman" w:eastAsia="宋体" w:hAnsi="Times New Roman" w:cs="Times New Roman" w:hint="eastAsia"/>
          <w:b/>
          <w:bCs/>
          <w:kern w:val="2"/>
          <w:sz w:val="20"/>
          <w:szCs w:val="20"/>
          <w:lang w:eastAsia="zh-CN"/>
        </w:rPr>
        <w:t>2</w:t>
      </w:r>
      <w:r w:rsidRPr="00F03CE1">
        <w:rPr>
          <w:rFonts w:ascii="Times New Roman" w:eastAsia="宋体" w:hAnsi="Times New Roman" w:cs="Times New Roman" w:hint="eastAsia"/>
          <w:b/>
          <w:bCs/>
          <w:kern w:val="2"/>
          <w:sz w:val="20"/>
          <w:szCs w:val="20"/>
          <w:lang w:eastAsia="zh-CN"/>
        </w:rPr>
        <w:t xml:space="preserve"> </w:t>
      </w:r>
      <w:r>
        <w:rPr>
          <w:rFonts w:ascii="Times New Roman" w:eastAsia="宋体" w:hAnsi="Times New Roman" w:cs="Times New Roman" w:hint="eastAsia"/>
          <w:b/>
          <w:bCs/>
          <w:kern w:val="2"/>
          <w:sz w:val="20"/>
          <w:szCs w:val="20"/>
          <w:lang w:eastAsia="zh-CN"/>
        </w:rPr>
        <w:t>Indoor</w:t>
      </w:r>
      <w:r w:rsidRPr="00F03CE1">
        <w:rPr>
          <w:rFonts w:ascii="Times New Roman" w:eastAsia="宋体" w:hAnsi="Times New Roman" w:cs="Times New Roman" w:hint="eastAsia"/>
          <w:b/>
          <w:bCs/>
          <w:kern w:val="2"/>
          <w:sz w:val="20"/>
          <w:szCs w:val="20"/>
          <w:lang w:eastAsia="zh-CN"/>
        </w:rPr>
        <w:t xml:space="preserve"> sceanrios</w:t>
      </w:r>
    </w:p>
    <w:p w14:paraId="3CFDD9AB" w14:textId="223EF9CA" w:rsidR="00F03CE1" w:rsidRDefault="00F03CE1" w:rsidP="00F03CE1">
      <w:pPr>
        <w:rPr>
          <w:rFonts w:ascii="Times New Roman" w:hAnsi="Times New Roman" w:cs="Times New Roman"/>
          <w:kern w:val="2"/>
          <w:sz w:val="20"/>
          <w:szCs w:val="18"/>
          <w:lang w:eastAsia="zh-CN"/>
        </w:rPr>
      </w:pPr>
      <w:r w:rsidRPr="00F03CE1">
        <w:rPr>
          <w:rFonts w:ascii="Times New Roman" w:hAnsi="Times New Roman" w:cs="Times New Roman" w:hint="eastAsia"/>
          <w:kern w:val="2"/>
          <w:sz w:val="20"/>
          <w:szCs w:val="18"/>
          <w:lang w:eastAsia="zh-CN"/>
        </w:rPr>
        <w:t xml:space="preserve">The measurement scenario is illustrated in Fig. </w:t>
      </w:r>
      <w:r>
        <w:rPr>
          <w:rFonts w:ascii="Times New Roman" w:hAnsi="Times New Roman" w:cs="Times New Roman" w:hint="eastAsia"/>
          <w:kern w:val="2"/>
          <w:sz w:val="20"/>
          <w:szCs w:val="18"/>
          <w:lang w:eastAsia="zh-CN"/>
        </w:rPr>
        <w:t>3</w:t>
      </w:r>
      <w:r w:rsidRPr="00F03CE1">
        <w:rPr>
          <w:rFonts w:ascii="Times New Roman" w:hAnsi="Times New Roman" w:cs="Times New Roman" w:hint="eastAsia"/>
          <w:kern w:val="2"/>
          <w:sz w:val="20"/>
          <w:szCs w:val="18"/>
          <w:lang w:eastAsia="zh-CN"/>
        </w:rPr>
        <w:t>. The</w:t>
      </w:r>
      <w:r>
        <w:rPr>
          <w:rFonts w:ascii="Times New Roman" w:hAnsi="Times New Roman" w:cs="Times New Roman" w:hint="eastAsia"/>
          <w:kern w:val="2"/>
          <w:sz w:val="20"/>
          <w:szCs w:val="18"/>
          <w:lang w:eastAsia="zh-CN"/>
        </w:rPr>
        <w:t xml:space="preserve"> </w:t>
      </w:r>
      <w:r w:rsidRPr="00F03CE1">
        <w:rPr>
          <w:rFonts w:ascii="Times New Roman" w:hAnsi="Times New Roman" w:cs="Times New Roman" w:hint="eastAsia"/>
          <w:kern w:val="2"/>
          <w:sz w:val="20"/>
          <w:szCs w:val="18"/>
          <w:lang w:eastAsia="zh-CN"/>
        </w:rPr>
        <w:t>measurement scenario is a typical indoor office scenario with</w:t>
      </w:r>
      <w:r>
        <w:rPr>
          <w:rFonts w:ascii="Times New Roman" w:hAnsi="Times New Roman" w:cs="Times New Roman" w:hint="eastAsia"/>
          <w:kern w:val="2"/>
          <w:sz w:val="20"/>
          <w:szCs w:val="18"/>
          <w:lang w:eastAsia="zh-CN"/>
        </w:rPr>
        <w:t xml:space="preserve"> </w:t>
      </w:r>
      <w:r w:rsidRPr="00F03CE1">
        <w:rPr>
          <w:rFonts w:ascii="Times New Roman" w:hAnsi="Times New Roman" w:cs="Times New Roman" w:hint="eastAsia"/>
          <w:kern w:val="2"/>
          <w:sz w:val="20"/>
          <w:szCs w:val="18"/>
          <w:lang w:eastAsia="zh-CN"/>
        </w:rPr>
        <w:t>an area of 84 square meters. The red star represents the</w:t>
      </w:r>
      <w:r>
        <w:rPr>
          <w:rFonts w:ascii="Times New Roman" w:hAnsi="Times New Roman" w:cs="Times New Roman" w:hint="eastAsia"/>
          <w:kern w:val="2"/>
          <w:sz w:val="20"/>
          <w:szCs w:val="18"/>
          <w:lang w:eastAsia="zh-CN"/>
        </w:rPr>
        <w:t xml:space="preserve"> </w:t>
      </w:r>
      <w:r w:rsidRPr="00F03CE1">
        <w:rPr>
          <w:rFonts w:ascii="Times New Roman" w:hAnsi="Times New Roman" w:cs="Times New Roman" w:hint="eastAsia"/>
          <w:kern w:val="2"/>
          <w:sz w:val="20"/>
          <w:szCs w:val="18"/>
          <w:lang w:eastAsia="zh-CN"/>
        </w:rPr>
        <w:t>location of TX and the yellow circulars represent the location</w:t>
      </w:r>
      <w:r>
        <w:rPr>
          <w:rFonts w:ascii="Times New Roman" w:hAnsi="Times New Roman" w:cs="Times New Roman" w:hint="eastAsia"/>
          <w:kern w:val="2"/>
          <w:sz w:val="20"/>
          <w:szCs w:val="18"/>
          <w:lang w:eastAsia="zh-CN"/>
        </w:rPr>
        <w:t xml:space="preserve"> </w:t>
      </w:r>
      <w:r w:rsidRPr="00F03CE1">
        <w:rPr>
          <w:rFonts w:ascii="Times New Roman" w:hAnsi="Times New Roman" w:cs="Times New Roman" w:hint="eastAsia"/>
          <w:kern w:val="2"/>
          <w:sz w:val="20"/>
          <w:szCs w:val="18"/>
          <w:lang w:eastAsia="zh-CN"/>
        </w:rPr>
        <w:t>of RX in LoS cases. A wall with a length of 2.5 m is in the</w:t>
      </w:r>
      <w:r>
        <w:rPr>
          <w:rFonts w:ascii="Times New Roman" w:hAnsi="Times New Roman" w:cs="Times New Roman" w:hint="eastAsia"/>
          <w:kern w:val="2"/>
          <w:sz w:val="20"/>
          <w:szCs w:val="18"/>
          <w:lang w:eastAsia="zh-CN"/>
        </w:rPr>
        <w:t xml:space="preserve"> </w:t>
      </w:r>
      <w:r w:rsidRPr="00F03CE1">
        <w:rPr>
          <w:rFonts w:ascii="Times New Roman" w:hAnsi="Times New Roman" w:cs="Times New Roman" w:hint="eastAsia"/>
          <w:kern w:val="2"/>
          <w:sz w:val="20"/>
          <w:szCs w:val="18"/>
          <w:lang w:eastAsia="zh-CN"/>
        </w:rPr>
        <w:t>middle of the office. These positions have complete angular</w:t>
      </w:r>
      <w:r>
        <w:rPr>
          <w:rFonts w:ascii="Times New Roman" w:hAnsi="Times New Roman" w:cs="Times New Roman" w:hint="eastAsia"/>
          <w:kern w:val="2"/>
          <w:sz w:val="20"/>
          <w:szCs w:val="18"/>
          <w:lang w:eastAsia="zh-CN"/>
        </w:rPr>
        <w:t xml:space="preserve"> </w:t>
      </w:r>
      <w:r w:rsidRPr="00F03CE1">
        <w:rPr>
          <w:rFonts w:ascii="Times New Roman" w:hAnsi="Times New Roman" w:cs="Times New Roman" w:hint="eastAsia"/>
          <w:kern w:val="2"/>
          <w:sz w:val="20"/>
          <w:szCs w:val="18"/>
          <w:lang w:eastAsia="zh-CN"/>
        </w:rPr>
        <w:t>information by the antenna rotation. The parameters of the</w:t>
      </w:r>
      <w:r>
        <w:rPr>
          <w:rFonts w:ascii="Times New Roman" w:hAnsi="Times New Roman" w:cs="Times New Roman" w:hint="eastAsia"/>
          <w:kern w:val="2"/>
          <w:sz w:val="20"/>
          <w:szCs w:val="18"/>
          <w:lang w:eastAsia="zh-CN"/>
        </w:rPr>
        <w:t xml:space="preserve"> </w:t>
      </w:r>
      <w:r w:rsidRPr="00F03CE1">
        <w:rPr>
          <w:rFonts w:ascii="Times New Roman" w:hAnsi="Times New Roman" w:cs="Times New Roman" w:hint="eastAsia"/>
          <w:kern w:val="2"/>
          <w:sz w:val="20"/>
          <w:szCs w:val="18"/>
          <w:lang w:eastAsia="zh-CN"/>
        </w:rPr>
        <w:t xml:space="preserve">measurement system are provided in Table </w:t>
      </w:r>
      <w:r>
        <w:rPr>
          <w:rFonts w:ascii="Times New Roman" w:hAnsi="Times New Roman" w:cs="Times New Roman" w:hint="eastAsia"/>
          <w:kern w:val="2"/>
          <w:sz w:val="20"/>
          <w:szCs w:val="18"/>
          <w:lang w:eastAsia="zh-CN"/>
        </w:rPr>
        <w:t>2</w:t>
      </w:r>
      <w:r w:rsidRPr="00F03CE1">
        <w:rPr>
          <w:rFonts w:ascii="Times New Roman" w:hAnsi="Times New Roman" w:cs="Times New Roman" w:hint="eastAsia"/>
          <w:kern w:val="2"/>
          <w:sz w:val="20"/>
          <w:szCs w:val="18"/>
          <w:lang w:eastAsia="zh-CN"/>
        </w:rPr>
        <w:t>.</w:t>
      </w:r>
    </w:p>
    <w:p w14:paraId="751BFFF0" w14:textId="39918A73" w:rsidR="00F03CE1" w:rsidRDefault="00F03CE1" w:rsidP="00F03CE1">
      <w:pPr>
        <w:widowControl w:val="0"/>
        <w:snapToGrid w:val="0"/>
        <w:spacing w:after="120" w:line="240" w:lineRule="auto"/>
        <w:jc w:val="center"/>
        <w:rPr>
          <w:rFonts w:ascii="Times New Roman" w:hAnsi="Times New Roman" w:cs="Times New Roman"/>
          <w:kern w:val="2"/>
          <w:sz w:val="20"/>
          <w:szCs w:val="18"/>
          <w:lang w:eastAsia="zh-CN"/>
        </w:rPr>
      </w:pPr>
      <w:r>
        <w:rPr>
          <w:rFonts w:ascii="Times New Roman" w:hAnsi="Times New Roman" w:cs="Times New Roman"/>
          <w:kern w:val="2"/>
          <w:sz w:val="20"/>
          <w:szCs w:val="18"/>
          <w:lang w:eastAsia="zh-CN"/>
        </w:rPr>
        <w:t xml:space="preserve">    </w:t>
      </w:r>
      <w:r>
        <w:rPr>
          <w:noProof/>
        </w:rPr>
        <w:drawing>
          <wp:inline distT="0" distB="0" distL="0" distR="0" wp14:anchorId="6CB1CB26" wp14:editId="002A4AB8">
            <wp:extent cx="2504661" cy="1944640"/>
            <wp:effectExtent l="0" t="0" r="0" b="0"/>
            <wp:docPr id="134450905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4509055" name=""/>
                    <pic:cNvPicPr/>
                  </pic:nvPicPr>
                  <pic:blipFill>
                    <a:blip r:embed="rId10"/>
                    <a:stretch>
                      <a:fillRect/>
                    </a:stretch>
                  </pic:blipFill>
                  <pic:spPr>
                    <a:xfrm>
                      <a:off x="0" y="0"/>
                      <a:ext cx="2515710" cy="1953218"/>
                    </a:xfrm>
                    <a:prstGeom prst="rect">
                      <a:avLst/>
                    </a:prstGeom>
                  </pic:spPr>
                </pic:pic>
              </a:graphicData>
            </a:graphic>
          </wp:inline>
        </w:drawing>
      </w:r>
      <w:r>
        <w:rPr>
          <w:rFonts w:ascii="Times New Roman" w:hAnsi="Times New Roman" w:cs="Times New Roman"/>
          <w:kern w:val="2"/>
          <w:sz w:val="20"/>
          <w:szCs w:val="18"/>
          <w:lang w:eastAsia="zh-CN"/>
        </w:rPr>
        <w:t xml:space="preserve"> </w:t>
      </w:r>
      <w:r>
        <w:rPr>
          <w:rFonts w:ascii="Times New Roman" w:hAnsi="Times New Roman" w:cs="Times New Roman" w:hint="eastAsia"/>
          <w:kern w:val="2"/>
          <w:sz w:val="20"/>
          <w:szCs w:val="18"/>
          <w:lang w:eastAsia="zh-CN"/>
        </w:rPr>
        <w:t xml:space="preserve"> </w:t>
      </w:r>
      <w:r>
        <w:rPr>
          <w:noProof/>
        </w:rPr>
        <w:drawing>
          <wp:inline distT="0" distB="0" distL="0" distR="0" wp14:anchorId="1F7940FC" wp14:editId="47B8BDC8">
            <wp:extent cx="2183043" cy="1946376"/>
            <wp:effectExtent l="0" t="0" r="8255" b="0"/>
            <wp:docPr id="22057157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0571578" name=""/>
                    <pic:cNvPicPr/>
                  </pic:nvPicPr>
                  <pic:blipFill>
                    <a:blip r:embed="rId11"/>
                    <a:stretch>
                      <a:fillRect/>
                    </a:stretch>
                  </pic:blipFill>
                  <pic:spPr>
                    <a:xfrm>
                      <a:off x="0" y="0"/>
                      <a:ext cx="2194200" cy="1956323"/>
                    </a:xfrm>
                    <a:prstGeom prst="rect">
                      <a:avLst/>
                    </a:prstGeom>
                  </pic:spPr>
                </pic:pic>
              </a:graphicData>
            </a:graphic>
          </wp:inline>
        </w:drawing>
      </w:r>
    </w:p>
    <w:tbl>
      <w:tblPr>
        <w:tblStyle w:val="11"/>
        <w:tblW w:w="0" w:type="auto"/>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41"/>
        <w:gridCol w:w="4540"/>
      </w:tblGrid>
      <w:tr w:rsidR="00F03CE1" w14:paraId="7E0299D2" w14:textId="77777777" w:rsidTr="008E0AB1">
        <w:trPr>
          <w:trHeight w:val="27"/>
        </w:trPr>
        <w:tc>
          <w:tcPr>
            <w:tcW w:w="4579" w:type="dxa"/>
          </w:tcPr>
          <w:p w14:paraId="4E369F7C" w14:textId="77777777" w:rsidR="00F03CE1" w:rsidRDefault="00F03CE1" w:rsidP="008E0AB1">
            <w:pPr>
              <w:widowControl w:val="0"/>
              <w:snapToGrid w:val="0"/>
              <w:spacing w:after="120" w:line="240" w:lineRule="auto"/>
              <w:jc w:val="center"/>
              <w:rPr>
                <w:rFonts w:ascii="Times New Roman" w:hAnsi="Times New Roman" w:cs="Times New Roman"/>
                <w:kern w:val="2"/>
                <w:sz w:val="20"/>
                <w:szCs w:val="18"/>
                <w:lang w:eastAsia="zh-CN"/>
              </w:rPr>
            </w:pPr>
            <w:r>
              <w:rPr>
                <w:rFonts w:ascii="Times New Roman" w:hAnsi="Times New Roman" w:cs="Times New Roman"/>
                <w:kern w:val="2"/>
                <w:sz w:val="20"/>
                <w:szCs w:val="18"/>
                <w:lang w:eastAsia="zh-CN"/>
              </w:rPr>
              <w:t>(</w:t>
            </w:r>
            <w:r>
              <w:rPr>
                <w:rFonts w:ascii="Times New Roman" w:hAnsi="Times New Roman" w:cs="Times New Roman" w:hint="eastAsia"/>
                <w:kern w:val="2"/>
                <w:sz w:val="20"/>
                <w:szCs w:val="18"/>
                <w:lang w:eastAsia="zh-CN"/>
              </w:rPr>
              <w:t>a</w:t>
            </w:r>
            <w:r>
              <w:rPr>
                <w:rFonts w:ascii="Times New Roman" w:hAnsi="Times New Roman" w:cs="Times New Roman"/>
                <w:kern w:val="2"/>
                <w:sz w:val="20"/>
                <w:szCs w:val="18"/>
                <w:lang w:eastAsia="zh-CN"/>
              </w:rPr>
              <w:t xml:space="preserve">) </w:t>
            </w:r>
            <w:r>
              <w:rPr>
                <w:rFonts w:ascii="Times New Roman" w:hAnsi="Times New Roman" w:cs="Times New Roman" w:hint="eastAsia"/>
                <w:kern w:val="2"/>
                <w:sz w:val="20"/>
                <w:szCs w:val="18"/>
                <w:lang w:eastAsia="zh-CN"/>
              </w:rPr>
              <w:t>M</w:t>
            </w:r>
            <w:r>
              <w:rPr>
                <w:rFonts w:ascii="Times New Roman" w:hAnsi="Times New Roman" w:cs="Times New Roman"/>
                <w:kern w:val="2"/>
                <w:sz w:val="20"/>
                <w:szCs w:val="18"/>
                <w:lang w:eastAsia="zh-CN"/>
              </w:rPr>
              <w:t>easurement routes</w:t>
            </w:r>
          </w:p>
        </w:tc>
        <w:tc>
          <w:tcPr>
            <w:tcW w:w="4579" w:type="dxa"/>
          </w:tcPr>
          <w:p w14:paraId="20913748" w14:textId="77777777" w:rsidR="00F03CE1" w:rsidRDefault="00F03CE1" w:rsidP="008E0AB1">
            <w:pPr>
              <w:widowControl w:val="0"/>
              <w:snapToGrid w:val="0"/>
              <w:spacing w:after="120" w:line="240" w:lineRule="auto"/>
              <w:jc w:val="center"/>
              <w:rPr>
                <w:rFonts w:ascii="Times New Roman" w:hAnsi="Times New Roman" w:cs="Times New Roman"/>
                <w:kern w:val="2"/>
                <w:sz w:val="20"/>
                <w:szCs w:val="18"/>
                <w:lang w:eastAsia="zh-CN"/>
              </w:rPr>
            </w:pPr>
            <w:r>
              <w:rPr>
                <w:rFonts w:ascii="Times New Roman" w:hAnsi="Times New Roman" w:cs="Times New Roman"/>
                <w:kern w:val="2"/>
                <w:sz w:val="20"/>
                <w:szCs w:val="18"/>
                <w:lang w:eastAsia="zh-CN"/>
              </w:rPr>
              <w:t xml:space="preserve">  (</w:t>
            </w:r>
            <w:r>
              <w:rPr>
                <w:rFonts w:ascii="Times New Roman" w:hAnsi="Times New Roman" w:cs="Times New Roman" w:hint="eastAsia"/>
                <w:kern w:val="2"/>
                <w:sz w:val="20"/>
                <w:szCs w:val="18"/>
                <w:lang w:eastAsia="zh-CN"/>
              </w:rPr>
              <w:t>b</w:t>
            </w:r>
            <w:r>
              <w:rPr>
                <w:rFonts w:ascii="Times New Roman" w:hAnsi="Times New Roman" w:cs="Times New Roman"/>
                <w:kern w:val="2"/>
                <w:sz w:val="20"/>
                <w:szCs w:val="18"/>
                <w:lang w:eastAsia="zh-CN"/>
              </w:rPr>
              <w:t xml:space="preserve">) </w:t>
            </w:r>
            <w:r>
              <w:rPr>
                <w:rFonts w:ascii="Times New Roman" w:hAnsi="Times New Roman" w:cs="Times New Roman" w:hint="eastAsia"/>
                <w:kern w:val="2"/>
                <w:sz w:val="20"/>
                <w:szCs w:val="18"/>
                <w:lang w:eastAsia="zh-CN"/>
              </w:rPr>
              <w:t>M</w:t>
            </w:r>
            <w:r>
              <w:rPr>
                <w:rFonts w:ascii="Times New Roman" w:hAnsi="Times New Roman" w:cs="Times New Roman"/>
                <w:kern w:val="2"/>
                <w:sz w:val="20"/>
                <w:szCs w:val="18"/>
                <w:lang w:eastAsia="zh-CN"/>
              </w:rPr>
              <w:t>easurement environments</w:t>
            </w:r>
          </w:p>
        </w:tc>
      </w:tr>
    </w:tbl>
    <w:p w14:paraId="44D4173B" w14:textId="54CAD5E6" w:rsidR="00F03CE1" w:rsidRDefault="00F03CE1" w:rsidP="00F03CE1">
      <w:pPr>
        <w:jc w:val="center"/>
        <w:rPr>
          <w:rFonts w:ascii="Times New Roman" w:hAnsi="Times New Roman" w:cs="Times New Roman"/>
          <w:kern w:val="2"/>
          <w:sz w:val="20"/>
          <w:szCs w:val="18"/>
          <w:lang w:eastAsia="zh-CN"/>
        </w:rPr>
      </w:pPr>
      <w:r>
        <w:rPr>
          <w:rFonts w:ascii="Times New Roman" w:hAnsi="Times New Roman" w:cs="Times New Roman"/>
          <w:kern w:val="2"/>
          <w:sz w:val="20"/>
          <w:szCs w:val="18"/>
          <w:lang w:eastAsia="zh-CN"/>
        </w:rPr>
        <w:t>Fig</w:t>
      </w:r>
      <w:r>
        <w:rPr>
          <w:rFonts w:ascii="Times New Roman" w:hAnsi="Times New Roman" w:cs="Times New Roman" w:hint="eastAsia"/>
          <w:kern w:val="2"/>
          <w:sz w:val="20"/>
          <w:szCs w:val="18"/>
          <w:lang w:eastAsia="zh-CN"/>
        </w:rPr>
        <w:t>ure</w:t>
      </w:r>
      <w:r>
        <w:rPr>
          <w:rFonts w:ascii="Times New Roman" w:hAnsi="Times New Roman" w:cs="Times New Roman"/>
          <w:kern w:val="2"/>
          <w:sz w:val="20"/>
          <w:szCs w:val="18"/>
          <w:lang w:eastAsia="zh-CN"/>
        </w:rPr>
        <w:t xml:space="preserve"> </w:t>
      </w:r>
      <w:r>
        <w:rPr>
          <w:rFonts w:ascii="Times New Roman" w:hAnsi="Times New Roman" w:cs="Times New Roman" w:hint="eastAsia"/>
          <w:kern w:val="2"/>
          <w:sz w:val="20"/>
          <w:szCs w:val="18"/>
          <w:lang w:eastAsia="zh-CN"/>
        </w:rPr>
        <w:t>3:</w:t>
      </w:r>
      <w:r>
        <w:rPr>
          <w:rFonts w:ascii="Times New Roman" w:hAnsi="Times New Roman" w:cs="Times New Roman"/>
          <w:kern w:val="2"/>
          <w:sz w:val="20"/>
          <w:szCs w:val="18"/>
          <w:lang w:eastAsia="zh-CN"/>
        </w:rPr>
        <w:t xml:space="preserve"> The channel measurement campaign in the </w:t>
      </w:r>
      <w:r>
        <w:rPr>
          <w:rFonts w:ascii="Times New Roman" w:hAnsi="Times New Roman" w:cs="Times New Roman" w:hint="eastAsia"/>
          <w:kern w:val="2"/>
          <w:sz w:val="20"/>
          <w:szCs w:val="18"/>
          <w:lang w:eastAsia="zh-CN"/>
        </w:rPr>
        <w:t>Indoor</w:t>
      </w:r>
      <w:r>
        <w:rPr>
          <w:rFonts w:ascii="Times New Roman" w:hAnsi="Times New Roman" w:cs="Times New Roman"/>
          <w:kern w:val="2"/>
          <w:sz w:val="20"/>
          <w:szCs w:val="18"/>
          <w:lang w:eastAsia="zh-CN"/>
        </w:rPr>
        <w:t xml:space="preserve"> scenario</w:t>
      </w:r>
      <w:r>
        <w:rPr>
          <w:rFonts w:ascii="Times New Roman" w:hAnsi="Times New Roman" w:cs="Times New Roman" w:hint="eastAsia"/>
          <w:kern w:val="2"/>
          <w:sz w:val="20"/>
          <w:szCs w:val="18"/>
          <w:lang w:eastAsia="zh-CN"/>
        </w:rPr>
        <w:t>.</w:t>
      </w:r>
    </w:p>
    <w:p w14:paraId="5F79D600" w14:textId="2ACD53DB" w:rsidR="00F03CE1" w:rsidRDefault="00F03CE1" w:rsidP="00F03CE1">
      <w:pPr>
        <w:keepNext/>
        <w:snapToGrid w:val="0"/>
        <w:spacing w:before="120" w:after="120" w:line="240" w:lineRule="auto"/>
        <w:jc w:val="center"/>
        <w:rPr>
          <w:rFonts w:ascii="Times New Roman" w:hAnsi="Times New Roman" w:cs="Times New Roman"/>
          <w:sz w:val="20"/>
          <w:szCs w:val="20"/>
        </w:rPr>
      </w:pPr>
      <w:r>
        <w:rPr>
          <w:rFonts w:ascii="Times New Roman" w:hAnsi="Times New Roman" w:cs="Times New Roman"/>
          <w:sz w:val="20"/>
          <w:szCs w:val="20"/>
        </w:rPr>
        <w:t>Tab</w:t>
      </w:r>
      <w:r>
        <w:rPr>
          <w:rFonts w:ascii="Times New Roman" w:hAnsi="Times New Roman" w:cs="Times New Roman" w:hint="eastAsia"/>
          <w:sz w:val="20"/>
          <w:szCs w:val="20"/>
          <w:lang w:eastAsia="zh-CN"/>
        </w:rPr>
        <w:t xml:space="preserve">le 2: </w:t>
      </w:r>
      <w:r>
        <w:rPr>
          <w:rFonts w:ascii="Times New Roman" w:hAnsi="Times New Roman" w:cs="Times New Roman"/>
          <w:sz w:val="20"/>
          <w:szCs w:val="20"/>
        </w:rPr>
        <w:t>Channel measurement configuration</w:t>
      </w:r>
    </w:p>
    <w:tbl>
      <w:tblPr>
        <w:tblStyle w:val="11"/>
        <w:tblW w:w="0" w:type="auto"/>
        <w:jc w:val="center"/>
        <w:tblLook w:val="04A0" w:firstRow="1" w:lastRow="0" w:firstColumn="1" w:lastColumn="0" w:noHBand="0" w:noVBand="1"/>
      </w:tblPr>
      <w:tblGrid>
        <w:gridCol w:w="3189"/>
        <w:gridCol w:w="2230"/>
        <w:gridCol w:w="2231"/>
      </w:tblGrid>
      <w:tr w:rsidR="00F03CE1" w14:paraId="4035F2D5" w14:textId="77777777" w:rsidTr="008E0AB1">
        <w:trPr>
          <w:jc w:val="center"/>
        </w:trPr>
        <w:tc>
          <w:tcPr>
            <w:tcW w:w="3189" w:type="dxa"/>
            <w:vAlign w:val="center"/>
          </w:tcPr>
          <w:p w14:paraId="6013A77F" w14:textId="77777777" w:rsidR="00F03CE1" w:rsidRDefault="00F03CE1" w:rsidP="008E0AB1">
            <w:pPr>
              <w:widowControl w:val="0"/>
              <w:spacing w:after="0" w:line="240" w:lineRule="auto"/>
              <w:ind w:firstLine="420"/>
              <w:jc w:val="center"/>
              <w:rPr>
                <w:rFonts w:ascii="Times New Roman" w:hAnsi="Times New Roman" w:cs="Times New Roman"/>
                <w:kern w:val="2"/>
                <w:sz w:val="20"/>
                <w:lang w:eastAsia="zh-CN"/>
              </w:rPr>
            </w:pPr>
            <w:r>
              <w:rPr>
                <w:rFonts w:ascii="Times New Roman" w:eastAsia="等线" w:hAnsi="Times New Roman" w:cs="Times New Roman"/>
                <w:kern w:val="2"/>
                <w:sz w:val="20"/>
                <w:lang w:eastAsia="zh-CN"/>
              </w:rPr>
              <w:t>Parameters</w:t>
            </w:r>
          </w:p>
        </w:tc>
        <w:tc>
          <w:tcPr>
            <w:tcW w:w="4461" w:type="dxa"/>
            <w:gridSpan w:val="2"/>
            <w:vAlign w:val="center"/>
          </w:tcPr>
          <w:p w14:paraId="6D0DA9BF" w14:textId="77777777" w:rsidR="00F03CE1" w:rsidRDefault="00F03CE1" w:rsidP="008E0AB1">
            <w:pPr>
              <w:widowControl w:val="0"/>
              <w:spacing w:after="0" w:line="240" w:lineRule="auto"/>
              <w:ind w:firstLine="420"/>
              <w:jc w:val="center"/>
              <w:rPr>
                <w:rFonts w:ascii="Times New Roman" w:hAnsi="Times New Roman" w:cs="Times New Roman"/>
                <w:kern w:val="2"/>
                <w:sz w:val="20"/>
                <w:lang w:eastAsia="zh-CN"/>
              </w:rPr>
            </w:pPr>
            <w:r>
              <w:rPr>
                <w:rFonts w:ascii="Times New Roman" w:eastAsia="等线" w:hAnsi="Times New Roman" w:cs="Times New Roman"/>
                <w:kern w:val="2"/>
                <w:sz w:val="20"/>
                <w:lang w:eastAsia="zh-CN"/>
              </w:rPr>
              <w:t>Value/Type</w:t>
            </w:r>
          </w:p>
        </w:tc>
      </w:tr>
      <w:tr w:rsidR="00F03CE1" w14:paraId="762CDE6C" w14:textId="77777777" w:rsidTr="008E0AB1">
        <w:trPr>
          <w:jc w:val="center"/>
        </w:trPr>
        <w:tc>
          <w:tcPr>
            <w:tcW w:w="3189" w:type="dxa"/>
            <w:vAlign w:val="center"/>
          </w:tcPr>
          <w:p w14:paraId="70B1A553" w14:textId="77777777" w:rsidR="00F03CE1" w:rsidRDefault="00F03CE1" w:rsidP="008E0AB1">
            <w:pPr>
              <w:widowControl w:val="0"/>
              <w:spacing w:after="0" w:line="240" w:lineRule="auto"/>
              <w:ind w:firstLine="420"/>
              <w:jc w:val="center"/>
              <w:rPr>
                <w:rFonts w:ascii="Times New Roman" w:eastAsia="等线" w:hAnsi="Times New Roman" w:cs="Times New Roman"/>
                <w:kern w:val="2"/>
                <w:sz w:val="20"/>
                <w:lang w:eastAsia="zh-CN"/>
              </w:rPr>
            </w:pPr>
            <w:r>
              <w:rPr>
                <w:rFonts w:ascii="Times New Roman" w:eastAsia="等线" w:hAnsi="Times New Roman" w:cs="Times New Roman" w:hint="eastAsia"/>
                <w:kern w:val="2"/>
                <w:sz w:val="20"/>
                <w:lang w:eastAsia="zh-CN"/>
              </w:rPr>
              <w:t>S</w:t>
            </w:r>
            <w:r>
              <w:rPr>
                <w:rFonts w:ascii="Times New Roman" w:eastAsia="等线" w:hAnsi="Times New Roman" w:cs="Times New Roman"/>
                <w:kern w:val="2"/>
                <w:sz w:val="20"/>
                <w:lang w:eastAsia="zh-CN"/>
              </w:rPr>
              <w:t>cenario</w:t>
            </w:r>
          </w:p>
        </w:tc>
        <w:tc>
          <w:tcPr>
            <w:tcW w:w="4461" w:type="dxa"/>
            <w:gridSpan w:val="2"/>
            <w:vAlign w:val="center"/>
          </w:tcPr>
          <w:p w14:paraId="6A205A16" w14:textId="4410B6A9" w:rsidR="00F03CE1" w:rsidRDefault="00F03CE1" w:rsidP="008E0AB1">
            <w:pPr>
              <w:widowControl w:val="0"/>
              <w:spacing w:after="0" w:line="240" w:lineRule="auto"/>
              <w:ind w:firstLine="420"/>
              <w:jc w:val="center"/>
              <w:rPr>
                <w:rFonts w:ascii="Times New Roman" w:hAnsi="Times New Roman" w:cs="Times New Roman"/>
                <w:kern w:val="2"/>
                <w:sz w:val="20"/>
                <w:lang w:eastAsia="zh-CN"/>
              </w:rPr>
            </w:pPr>
            <w:r>
              <w:rPr>
                <w:rFonts w:ascii="Times New Roman" w:hAnsi="Times New Roman" w:cs="Times New Roman" w:hint="eastAsia"/>
                <w:kern w:val="2"/>
                <w:sz w:val="20"/>
                <w:lang w:eastAsia="zh-CN"/>
              </w:rPr>
              <w:t>Indoor</w:t>
            </w:r>
          </w:p>
        </w:tc>
      </w:tr>
      <w:tr w:rsidR="00F03CE1" w14:paraId="307C2C59" w14:textId="77777777" w:rsidTr="008E0AB1">
        <w:trPr>
          <w:jc w:val="center"/>
        </w:trPr>
        <w:tc>
          <w:tcPr>
            <w:tcW w:w="3189" w:type="dxa"/>
            <w:vAlign w:val="center"/>
          </w:tcPr>
          <w:p w14:paraId="325DCCAC" w14:textId="77777777" w:rsidR="00F03CE1" w:rsidRDefault="00F03CE1" w:rsidP="008E0AB1">
            <w:pPr>
              <w:widowControl w:val="0"/>
              <w:spacing w:after="0" w:line="240" w:lineRule="auto"/>
              <w:ind w:firstLine="420"/>
              <w:jc w:val="center"/>
              <w:rPr>
                <w:rFonts w:ascii="Times New Roman" w:hAnsi="Times New Roman" w:cs="Times New Roman"/>
                <w:kern w:val="2"/>
                <w:sz w:val="20"/>
                <w:lang w:eastAsia="zh-CN"/>
              </w:rPr>
            </w:pPr>
            <w:r>
              <w:rPr>
                <w:rFonts w:ascii="Times New Roman" w:eastAsia="等线" w:hAnsi="Times New Roman" w:cs="Times New Roman"/>
                <w:kern w:val="2"/>
                <w:sz w:val="20"/>
                <w:lang w:eastAsia="zh-CN"/>
              </w:rPr>
              <w:t>Carrier frequency</w:t>
            </w:r>
          </w:p>
        </w:tc>
        <w:tc>
          <w:tcPr>
            <w:tcW w:w="4461" w:type="dxa"/>
            <w:gridSpan w:val="2"/>
            <w:vAlign w:val="center"/>
          </w:tcPr>
          <w:p w14:paraId="5381AAA4" w14:textId="3455AC03" w:rsidR="00F03CE1" w:rsidRDefault="00F03CE1" w:rsidP="008E0AB1">
            <w:pPr>
              <w:widowControl w:val="0"/>
              <w:spacing w:after="0" w:line="240" w:lineRule="auto"/>
              <w:ind w:firstLine="420"/>
              <w:jc w:val="center"/>
              <w:rPr>
                <w:rFonts w:ascii="Times New Roman" w:hAnsi="Times New Roman" w:cs="Times New Roman"/>
                <w:kern w:val="2"/>
                <w:sz w:val="20"/>
                <w:lang w:eastAsia="zh-CN"/>
              </w:rPr>
            </w:pPr>
            <w:r>
              <w:rPr>
                <w:rFonts w:ascii="Times New Roman" w:hAnsi="Times New Roman" w:cs="Times New Roman" w:hint="eastAsia"/>
                <w:kern w:val="2"/>
                <w:sz w:val="20"/>
                <w:lang w:eastAsia="zh-CN"/>
              </w:rPr>
              <w:t>6</w:t>
            </w:r>
            <w:r>
              <w:rPr>
                <w:rFonts w:ascii="Times New Roman" w:hAnsi="Times New Roman" w:cs="Times New Roman"/>
                <w:kern w:val="2"/>
                <w:sz w:val="20"/>
                <w:lang w:eastAsia="zh-CN"/>
              </w:rPr>
              <w:t xml:space="preserve"> GHz</w:t>
            </w:r>
          </w:p>
        </w:tc>
      </w:tr>
      <w:tr w:rsidR="00F03CE1" w14:paraId="5F9DE860" w14:textId="77777777" w:rsidTr="008E0AB1">
        <w:trPr>
          <w:jc w:val="center"/>
        </w:trPr>
        <w:tc>
          <w:tcPr>
            <w:tcW w:w="3189" w:type="dxa"/>
            <w:vAlign w:val="center"/>
          </w:tcPr>
          <w:p w14:paraId="26BE12D9" w14:textId="77777777" w:rsidR="00F03CE1" w:rsidRDefault="00F03CE1" w:rsidP="008E0AB1">
            <w:pPr>
              <w:widowControl w:val="0"/>
              <w:spacing w:after="0" w:line="240" w:lineRule="auto"/>
              <w:ind w:firstLine="420"/>
              <w:jc w:val="center"/>
              <w:rPr>
                <w:rFonts w:ascii="Times New Roman" w:eastAsia="等线" w:hAnsi="Times New Roman" w:cs="Times New Roman"/>
                <w:kern w:val="2"/>
                <w:sz w:val="20"/>
                <w:lang w:eastAsia="zh-CN"/>
              </w:rPr>
            </w:pPr>
            <w:r>
              <w:rPr>
                <w:rFonts w:ascii="Times New Roman" w:eastAsia="等线" w:hAnsi="Times New Roman" w:cs="Times New Roman"/>
                <w:kern w:val="2"/>
                <w:sz w:val="20"/>
                <w:lang w:eastAsia="zh-CN"/>
              </w:rPr>
              <w:t>Chip length</w:t>
            </w:r>
          </w:p>
        </w:tc>
        <w:tc>
          <w:tcPr>
            <w:tcW w:w="4461" w:type="dxa"/>
            <w:gridSpan w:val="2"/>
            <w:vAlign w:val="center"/>
          </w:tcPr>
          <w:p w14:paraId="64E5D15E" w14:textId="77777777" w:rsidR="00F03CE1" w:rsidRDefault="00F03CE1" w:rsidP="008E0AB1">
            <w:pPr>
              <w:widowControl w:val="0"/>
              <w:spacing w:after="0" w:line="240" w:lineRule="auto"/>
              <w:ind w:firstLine="420"/>
              <w:jc w:val="center"/>
              <w:rPr>
                <w:rFonts w:ascii="Times New Roman" w:hAnsi="Times New Roman" w:cs="Times New Roman"/>
                <w:kern w:val="2"/>
                <w:sz w:val="20"/>
                <w:lang w:eastAsia="zh-CN"/>
              </w:rPr>
            </w:pPr>
            <w:r>
              <w:rPr>
                <w:rFonts w:ascii="Times New Roman" w:hAnsi="Times New Roman" w:cs="Times New Roman" w:hint="eastAsia"/>
                <w:kern w:val="2"/>
                <w:sz w:val="20"/>
                <w:lang w:eastAsia="zh-CN"/>
              </w:rPr>
              <w:t>5</w:t>
            </w:r>
            <w:r>
              <w:rPr>
                <w:rFonts w:ascii="Times New Roman" w:hAnsi="Times New Roman" w:cs="Times New Roman"/>
                <w:kern w:val="2"/>
                <w:sz w:val="20"/>
                <w:lang w:eastAsia="zh-CN"/>
              </w:rPr>
              <w:t>11</w:t>
            </w:r>
          </w:p>
        </w:tc>
      </w:tr>
      <w:tr w:rsidR="00F03CE1" w14:paraId="7EBED35C" w14:textId="77777777" w:rsidTr="00CC078D">
        <w:trPr>
          <w:jc w:val="center"/>
        </w:trPr>
        <w:tc>
          <w:tcPr>
            <w:tcW w:w="3189" w:type="dxa"/>
            <w:vAlign w:val="center"/>
          </w:tcPr>
          <w:p w14:paraId="47E893ED" w14:textId="77777777" w:rsidR="00F03CE1" w:rsidRDefault="00F03CE1" w:rsidP="008E0AB1">
            <w:pPr>
              <w:widowControl w:val="0"/>
              <w:spacing w:after="0" w:line="240" w:lineRule="auto"/>
              <w:ind w:firstLine="420"/>
              <w:jc w:val="center"/>
              <w:rPr>
                <w:rFonts w:ascii="Times New Roman" w:eastAsia="等线" w:hAnsi="Times New Roman" w:cs="Times New Roman"/>
                <w:kern w:val="2"/>
                <w:sz w:val="20"/>
                <w:lang w:eastAsia="zh-CN"/>
              </w:rPr>
            </w:pPr>
            <w:r>
              <w:rPr>
                <w:rFonts w:ascii="Times New Roman" w:eastAsia="等线" w:hAnsi="Times New Roman" w:cs="Times New Roman"/>
                <w:kern w:val="2"/>
                <w:sz w:val="20"/>
                <w:lang w:eastAsia="zh-CN"/>
              </w:rPr>
              <w:t>Symbol rate</w:t>
            </w:r>
          </w:p>
        </w:tc>
        <w:tc>
          <w:tcPr>
            <w:tcW w:w="2230" w:type="dxa"/>
            <w:vAlign w:val="center"/>
          </w:tcPr>
          <w:p w14:paraId="7E31C350" w14:textId="7937B5A2" w:rsidR="00F03CE1" w:rsidRDefault="00F03CE1" w:rsidP="008E0AB1">
            <w:pPr>
              <w:widowControl w:val="0"/>
              <w:spacing w:after="0" w:line="240" w:lineRule="auto"/>
              <w:ind w:firstLine="420"/>
              <w:jc w:val="center"/>
              <w:rPr>
                <w:rFonts w:ascii="Times New Roman" w:hAnsi="Times New Roman" w:cs="Times New Roman"/>
                <w:kern w:val="2"/>
                <w:sz w:val="20"/>
                <w:lang w:eastAsia="zh-CN"/>
              </w:rPr>
            </w:pPr>
            <w:r>
              <w:rPr>
                <w:rFonts w:ascii="Times New Roman" w:hAnsi="Times New Roman" w:cs="Times New Roman" w:hint="eastAsia"/>
                <w:kern w:val="2"/>
                <w:sz w:val="20"/>
                <w:lang w:eastAsia="zh-CN"/>
              </w:rPr>
              <w:t>1</w:t>
            </w:r>
            <w:r>
              <w:rPr>
                <w:rFonts w:ascii="Times New Roman" w:hAnsi="Times New Roman" w:cs="Times New Roman"/>
                <w:kern w:val="2"/>
                <w:sz w:val="20"/>
                <w:lang w:eastAsia="zh-CN"/>
              </w:rPr>
              <w:t>00 Msym/s</w:t>
            </w:r>
          </w:p>
        </w:tc>
        <w:tc>
          <w:tcPr>
            <w:tcW w:w="2231" w:type="dxa"/>
            <w:vAlign w:val="center"/>
          </w:tcPr>
          <w:p w14:paraId="407FB7E6" w14:textId="108F392B" w:rsidR="00F03CE1" w:rsidRDefault="00F03CE1" w:rsidP="008E0AB1">
            <w:pPr>
              <w:widowControl w:val="0"/>
              <w:spacing w:after="0" w:line="240" w:lineRule="auto"/>
              <w:ind w:firstLine="420"/>
              <w:jc w:val="center"/>
              <w:rPr>
                <w:rFonts w:ascii="Times New Roman" w:hAnsi="Times New Roman" w:cs="Times New Roman"/>
                <w:kern w:val="2"/>
                <w:sz w:val="20"/>
                <w:lang w:eastAsia="zh-CN"/>
              </w:rPr>
            </w:pPr>
            <w:r>
              <w:rPr>
                <w:rFonts w:ascii="Times New Roman" w:hAnsi="Times New Roman" w:cs="Times New Roman" w:hint="eastAsia"/>
                <w:kern w:val="2"/>
                <w:sz w:val="20"/>
                <w:lang w:eastAsia="zh-CN"/>
              </w:rPr>
              <w:t>2</w:t>
            </w:r>
            <w:r>
              <w:rPr>
                <w:rFonts w:ascii="Times New Roman" w:hAnsi="Times New Roman" w:cs="Times New Roman"/>
                <w:kern w:val="2"/>
                <w:sz w:val="20"/>
                <w:lang w:eastAsia="zh-CN"/>
              </w:rPr>
              <w:t>00 Msym/s</w:t>
            </w:r>
          </w:p>
        </w:tc>
      </w:tr>
      <w:tr w:rsidR="00F03CE1" w14:paraId="45912460" w14:textId="77777777" w:rsidTr="001A2313">
        <w:trPr>
          <w:jc w:val="center"/>
        </w:trPr>
        <w:tc>
          <w:tcPr>
            <w:tcW w:w="3189" w:type="dxa"/>
            <w:vAlign w:val="center"/>
          </w:tcPr>
          <w:p w14:paraId="79BF6455" w14:textId="77777777" w:rsidR="00F03CE1" w:rsidRDefault="00F03CE1" w:rsidP="008E0AB1">
            <w:pPr>
              <w:widowControl w:val="0"/>
              <w:spacing w:after="0" w:line="240" w:lineRule="auto"/>
              <w:ind w:firstLine="420"/>
              <w:jc w:val="center"/>
              <w:rPr>
                <w:rFonts w:ascii="Times New Roman" w:hAnsi="Times New Roman" w:cs="Times New Roman"/>
                <w:kern w:val="2"/>
                <w:sz w:val="20"/>
                <w:lang w:eastAsia="zh-CN"/>
              </w:rPr>
            </w:pPr>
            <w:r>
              <w:rPr>
                <w:rFonts w:ascii="Times New Roman" w:eastAsia="等线" w:hAnsi="Times New Roman" w:cs="Times New Roman"/>
                <w:kern w:val="2"/>
                <w:sz w:val="20"/>
                <w:lang w:eastAsia="zh-CN"/>
              </w:rPr>
              <w:t>Bandwidth</w:t>
            </w:r>
          </w:p>
        </w:tc>
        <w:tc>
          <w:tcPr>
            <w:tcW w:w="2230" w:type="dxa"/>
            <w:vAlign w:val="center"/>
          </w:tcPr>
          <w:p w14:paraId="2DEB643A" w14:textId="0F6660C4" w:rsidR="00F03CE1" w:rsidRDefault="00F03CE1" w:rsidP="008E0AB1">
            <w:pPr>
              <w:widowControl w:val="0"/>
              <w:spacing w:after="0" w:line="240" w:lineRule="auto"/>
              <w:ind w:firstLine="420"/>
              <w:jc w:val="center"/>
              <w:rPr>
                <w:rFonts w:ascii="Times New Roman" w:hAnsi="Times New Roman" w:cs="Times New Roman"/>
                <w:kern w:val="2"/>
                <w:sz w:val="20"/>
                <w:lang w:eastAsia="zh-CN"/>
              </w:rPr>
            </w:pPr>
            <w:r>
              <w:rPr>
                <w:rFonts w:ascii="Times New Roman" w:hAnsi="Times New Roman" w:cs="Times New Roman" w:hint="eastAsia"/>
                <w:kern w:val="2"/>
                <w:sz w:val="20"/>
                <w:lang w:eastAsia="zh-CN"/>
              </w:rPr>
              <w:t>2</w:t>
            </w:r>
            <w:r>
              <w:rPr>
                <w:rFonts w:ascii="Times New Roman" w:hAnsi="Times New Roman" w:cs="Times New Roman"/>
                <w:kern w:val="2"/>
                <w:sz w:val="20"/>
                <w:lang w:eastAsia="zh-CN"/>
              </w:rPr>
              <w:t>00 MHz</w:t>
            </w:r>
          </w:p>
        </w:tc>
        <w:tc>
          <w:tcPr>
            <w:tcW w:w="2231" w:type="dxa"/>
            <w:vAlign w:val="center"/>
          </w:tcPr>
          <w:p w14:paraId="3E791115" w14:textId="48506F12" w:rsidR="00F03CE1" w:rsidRDefault="00F03CE1" w:rsidP="008E0AB1">
            <w:pPr>
              <w:widowControl w:val="0"/>
              <w:spacing w:after="0" w:line="240" w:lineRule="auto"/>
              <w:ind w:firstLine="420"/>
              <w:jc w:val="center"/>
              <w:rPr>
                <w:rFonts w:ascii="Times New Roman" w:hAnsi="Times New Roman" w:cs="Times New Roman"/>
                <w:kern w:val="2"/>
                <w:sz w:val="20"/>
                <w:lang w:eastAsia="zh-CN"/>
              </w:rPr>
            </w:pPr>
            <w:r>
              <w:rPr>
                <w:rFonts w:ascii="Times New Roman" w:hAnsi="Times New Roman" w:cs="Times New Roman"/>
                <w:kern w:val="2"/>
                <w:sz w:val="20"/>
                <w:lang w:eastAsia="zh-CN"/>
              </w:rPr>
              <w:t>400 MHz</w:t>
            </w:r>
          </w:p>
        </w:tc>
      </w:tr>
      <w:tr w:rsidR="00F03CE1" w14:paraId="7F77041E" w14:textId="77777777" w:rsidTr="008E0AB1">
        <w:trPr>
          <w:jc w:val="center"/>
        </w:trPr>
        <w:tc>
          <w:tcPr>
            <w:tcW w:w="3189" w:type="dxa"/>
            <w:vAlign w:val="center"/>
          </w:tcPr>
          <w:p w14:paraId="6C2D573B" w14:textId="039677CF" w:rsidR="00F03CE1" w:rsidRDefault="00F03CE1" w:rsidP="008E0AB1">
            <w:pPr>
              <w:widowControl w:val="0"/>
              <w:spacing w:after="0" w:line="240" w:lineRule="auto"/>
              <w:ind w:firstLine="420"/>
              <w:jc w:val="center"/>
              <w:rPr>
                <w:rFonts w:ascii="Times New Roman" w:hAnsi="Times New Roman" w:cs="Times New Roman"/>
                <w:kern w:val="2"/>
                <w:sz w:val="20"/>
                <w:lang w:eastAsia="zh-CN"/>
              </w:rPr>
            </w:pPr>
            <w:r>
              <w:rPr>
                <w:rFonts w:ascii="Times New Roman" w:hAnsi="Times New Roman" w:cs="Times New Roman"/>
                <w:kern w:val="2"/>
                <w:sz w:val="20"/>
                <w:lang w:eastAsia="zh-CN"/>
              </w:rPr>
              <w:t>T</w:t>
            </w:r>
            <w:r>
              <w:rPr>
                <w:rFonts w:ascii="Times New Roman" w:hAnsi="Times New Roman" w:cs="Times New Roman" w:hint="eastAsia"/>
                <w:kern w:val="2"/>
                <w:sz w:val="20"/>
                <w:lang w:eastAsia="zh-CN"/>
              </w:rPr>
              <w:t>X</w:t>
            </w:r>
          </w:p>
        </w:tc>
        <w:tc>
          <w:tcPr>
            <w:tcW w:w="4461" w:type="dxa"/>
            <w:gridSpan w:val="2"/>
            <w:vAlign w:val="center"/>
          </w:tcPr>
          <w:p w14:paraId="227862E7" w14:textId="2C094EED" w:rsidR="00F03CE1" w:rsidRDefault="00F03CE1" w:rsidP="008E0AB1">
            <w:pPr>
              <w:widowControl w:val="0"/>
              <w:snapToGrid w:val="0"/>
              <w:spacing w:after="0" w:line="240" w:lineRule="auto"/>
              <w:jc w:val="center"/>
              <w:rPr>
                <w:rFonts w:ascii="Times New Roman" w:hAnsi="Times New Roman" w:cs="Times New Roman"/>
                <w:kern w:val="2"/>
                <w:sz w:val="20"/>
                <w:lang w:eastAsia="zh-CN"/>
              </w:rPr>
            </w:pPr>
            <w:r w:rsidRPr="00F03CE1">
              <w:rPr>
                <w:rFonts w:ascii="Times New Roman" w:hAnsi="Times New Roman" w:cs="Times New Roman" w:hint="eastAsia"/>
                <w:kern w:val="2"/>
                <w:sz w:val="20"/>
                <w:lang w:eastAsia="zh-CN"/>
              </w:rPr>
              <w:t>Omnidirectional antenna</w:t>
            </w:r>
          </w:p>
        </w:tc>
      </w:tr>
      <w:tr w:rsidR="00F03CE1" w14:paraId="3C051F7C" w14:textId="77777777" w:rsidTr="008E0AB1">
        <w:trPr>
          <w:jc w:val="center"/>
        </w:trPr>
        <w:tc>
          <w:tcPr>
            <w:tcW w:w="3189" w:type="dxa"/>
            <w:vAlign w:val="center"/>
          </w:tcPr>
          <w:p w14:paraId="13E5E8B0" w14:textId="29A44B02" w:rsidR="00F03CE1" w:rsidRDefault="00F03CE1" w:rsidP="008E0AB1">
            <w:pPr>
              <w:widowControl w:val="0"/>
              <w:spacing w:after="0" w:line="240" w:lineRule="auto"/>
              <w:ind w:firstLine="420"/>
              <w:jc w:val="center"/>
              <w:rPr>
                <w:rFonts w:ascii="Times New Roman" w:hAnsi="Times New Roman" w:cs="Times New Roman"/>
                <w:kern w:val="2"/>
                <w:sz w:val="20"/>
                <w:lang w:eastAsia="zh-CN"/>
              </w:rPr>
            </w:pPr>
            <w:r>
              <w:rPr>
                <w:rFonts w:ascii="Times New Roman" w:hAnsi="Times New Roman" w:cs="Times New Roman"/>
                <w:kern w:val="2"/>
                <w:sz w:val="20"/>
                <w:lang w:eastAsia="zh-CN"/>
              </w:rPr>
              <w:t>R</w:t>
            </w:r>
            <w:r>
              <w:rPr>
                <w:rFonts w:ascii="Times New Roman" w:hAnsi="Times New Roman" w:cs="Times New Roman" w:hint="eastAsia"/>
                <w:kern w:val="2"/>
                <w:sz w:val="20"/>
                <w:lang w:eastAsia="zh-CN"/>
              </w:rPr>
              <w:t>X</w:t>
            </w:r>
            <w:r>
              <w:rPr>
                <w:rFonts w:ascii="Times New Roman" w:hAnsi="Times New Roman" w:cs="Times New Roman"/>
                <w:kern w:val="2"/>
                <w:sz w:val="20"/>
                <w:lang w:eastAsia="zh-CN"/>
              </w:rPr>
              <w:t xml:space="preserve"> </w:t>
            </w:r>
          </w:p>
        </w:tc>
        <w:tc>
          <w:tcPr>
            <w:tcW w:w="4461" w:type="dxa"/>
            <w:gridSpan w:val="2"/>
            <w:vAlign w:val="center"/>
          </w:tcPr>
          <w:p w14:paraId="761C7017" w14:textId="27FF745F" w:rsidR="00F03CE1" w:rsidRDefault="00F03CE1" w:rsidP="008E0AB1">
            <w:pPr>
              <w:widowControl w:val="0"/>
              <w:spacing w:after="0" w:line="240" w:lineRule="auto"/>
              <w:ind w:firstLine="420"/>
              <w:jc w:val="center"/>
              <w:rPr>
                <w:rFonts w:ascii="Times New Roman" w:hAnsi="Times New Roman" w:cs="Times New Roman"/>
                <w:kern w:val="2"/>
                <w:sz w:val="20"/>
                <w:lang w:eastAsia="zh-CN"/>
              </w:rPr>
            </w:pPr>
            <w:r w:rsidRPr="00F03CE1">
              <w:rPr>
                <w:rFonts w:ascii="Times New Roman" w:hAnsi="Times New Roman" w:cs="Times New Roman" w:hint="eastAsia"/>
                <w:kern w:val="2"/>
                <w:sz w:val="20"/>
                <w:lang w:eastAsia="zh-CN"/>
              </w:rPr>
              <w:t>Horn antenna</w:t>
            </w:r>
          </w:p>
        </w:tc>
      </w:tr>
      <w:tr w:rsidR="00F03CE1" w14:paraId="0A779BDD" w14:textId="77777777" w:rsidTr="008E0AB1">
        <w:trPr>
          <w:jc w:val="center"/>
        </w:trPr>
        <w:tc>
          <w:tcPr>
            <w:tcW w:w="3189" w:type="dxa"/>
            <w:vAlign w:val="center"/>
          </w:tcPr>
          <w:p w14:paraId="2B95BF13" w14:textId="6C8DB270" w:rsidR="00F03CE1" w:rsidRDefault="00F03CE1" w:rsidP="008E0AB1">
            <w:pPr>
              <w:widowControl w:val="0"/>
              <w:spacing w:after="0" w:line="240" w:lineRule="auto"/>
              <w:ind w:firstLine="420"/>
              <w:jc w:val="center"/>
              <w:rPr>
                <w:rFonts w:ascii="Times New Roman" w:hAnsi="Times New Roman" w:cs="Times New Roman"/>
                <w:kern w:val="2"/>
                <w:sz w:val="20"/>
                <w:lang w:eastAsia="zh-CN"/>
              </w:rPr>
            </w:pPr>
            <w:r>
              <w:rPr>
                <w:rFonts w:ascii="Times New Roman" w:hAnsi="Times New Roman" w:cs="Times New Roman"/>
                <w:kern w:val="2"/>
                <w:sz w:val="20"/>
                <w:lang w:eastAsia="zh-CN"/>
              </w:rPr>
              <w:t>T</w:t>
            </w:r>
            <w:r>
              <w:rPr>
                <w:rFonts w:ascii="Times New Roman" w:hAnsi="Times New Roman" w:cs="Times New Roman" w:hint="eastAsia"/>
                <w:kern w:val="2"/>
                <w:sz w:val="20"/>
                <w:lang w:eastAsia="zh-CN"/>
              </w:rPr>
              <w:t>x</w:t>
            </w:r>
            <w:r>
              <w:rPr>
                <w:rFonts w:ascii="Times New Roman" w:hAnsi="Times New Roman" w:cs="Times New Roman"/>
                <w:kern w:val="2"/>
                <w:sz w:val="20"/>
                <w:lang w:eastAsia="zh-CN"/>
              </w:rPr>
              <w:t xml:space="preserve"> </w:t>
            </w:r>
            <w:r>
              <w:rPr>
                <w:rFonts w:ascii="Times New Roman" w:hAnsi="Times New Roman" w:cs="Times New Roman" w:hint="eastAsia"/>
                <w:kern w:val="2"/>
                <w:sz w:val="20"/>
                <w:lang w:eastAsia="zh-CN"/>
              </w:rPr>
              <w:t>a</w:t>
            </w:r>
            <w:r>
              <w:rPr>
                <w:rFonts w:ascii="Times New Roman" w:hAnsi="Times New Roman" w:cs="Times New Roman"/>
                <w:kern w:val="2"/>
                <w:sz w:val="20"/>
                <w:lang w:eastAsia="zh-CN"/>
              </w:rPr>
              <w:t xml:space="preserve">ntenna height in </w:t>
            </w:r>
            <w:r>
              <w:rPr>
                <w:rFonts w:ascii="Times New Roman" w:hAnsi="Times New Roman" w:cs="Times New Roman" w:hint="eastAsia"/>
                <w:kern w:val="2"/>
                <w:sz w:val="20"/>
                <w:lang w:eastAsia="zh-CN"/>
              </w:rPr>
              <w:t>Indoor</w:t>
            </w:r>
            <w:r>
              <w:rPr>
                <w:rFonts w:ascii="Times New Roman" w:hAnsi="Times New Roman" w:cs="Times New Roman"/>
                <w:kern w:val="2"/>
                <w:sz w:val="20"/>
                <w:lang w:eastAsia="zh-CN"/>
              </w:rPr>
              <w:t xml:space="preserve"> </w:t>
            </w:r>
            <w:r>
              <w:rPr>
                <w:rFonts w:ascii="Times New Roman" w:hAnsi="Times New Roman" w:cs="Times New Roman"/>
                <w:kern w:val="2"/>
                <w:sz w:val="20"/>
                <w:lang w:eastAsia="zh-CN"/>
              </w:rPr>
              <w:lastRenderedPageBreak/>
              <w:t>scenario</w:t>
            </w:r>
          </w:p>
        </w:tc>
        <w:tc>
          <w:tcPr>
            <w:tcW w:w="4461" w:type="dxa"/>
            <w:gridSpan w:val="2"/>
            <w:vAlign w:val="center"/>
          </w:tcPr>
          <w:p w14:paraId="2AD00C60" w14:textId="744884D2" w:rsidR="00F03CE1" w:rsidRDefault="00F03CE1" w:rsidP="008E0AB1">
            <w:pPr>
              <w:widowControl w:val="0"/>
              <w:spacing w:after="0" w:line="240" w:lineRule="auto"/>
              <w:ind w:firstLine="420"/>
              <w:jc w:val="center"/>
              <w:rPr>
                <w:rFonts w:ascii="Times New Roman" w:hAnsi="Times New Roman" w:cs="Times New Roman"/>
                <w:kern w:val="2"/>
                <w:sz w:val="20"/>
                <w:lang w:eastAsia="zh-CN"/>
              </w:rPr>
            </w:pPr>
            <w:r>
              <w:rPr>
                <w:rFonts w:ascii="Times New Roman" w:hAnsi="Times New Roman" w:cs="Times New Roman" w:hint="eastAsia"/>
                <w:kern w:val="2"/>
                <w:sz w:val="20"/>
                <w:lang w:eastAsia="zh-CN"/>
              </w:rPr>
              <w:lastRenderedPageBreak/>
              <w:t>1</w:t>
            </w:r>
            <w:r>
              <w:rPr>
                <w:rFonts w:ascii="Times New Roman" w:hAnsi="Times New Roman" w:cs="Times New Roman"/>
                <w:kern w:val="2"/>
                <w:sz w:val="20"/>
                <w:lang w:eastAsia="zh-CN"/>
              </w:rPr>
              <w:t xml:space="preserve">.8 </w:t>
            </w:r>
            <w:r>
              <w:rPr>
                <w:rFonts w:ascii="Times New Roman" w:hAnsi="Times New Roman" w:cs="Times New Roman" w:hint="eastAsia"/>
                <w:kern w:val="2"/>
                <w:sz w:val="20"/>
                <w:lang w:eastAsia="zh-CN"/>
              </w:rPr>
              <w:t>m</w:t>
            </w:r>
            <w:r>
              <w:rPr>
                <w:rFonts w:ascii="Times New Roman" w:hAnsi="Times New Roman" w:cs="Times New Roman"/>
                <w:kern w:val="2"/>
                <w:sz w:val="20"/>
                <w:lang w:eastAsia="zh-CN"/>
              </w:rPr>
              <w:t xml:space="preserve"> </w:t>
            </w:r>
          </w:p>
        </w:tc>
      </w:tr>
      <w:tr w:rsidR="00F03CE1" w14:paraId="772C57B0" w14:textId="77777777" w:rsidTr="00F03CE1">
        <w:trPr>
          <w:jc w:val="center"/>
        </w:trPr>
        <w:tc>
          <w:tcPr>
            <w:tcW w:w="3189" w:type="dxa"/>
            <w:vAlign w:val="center"/>
          </w:tcPr>
          <w:p w14:paraId="29A330B9" w14:textId="0B13CB34" w:rsidR="00F03CE1" w:rsidRDefault="00F03CE1" w:rsidP="008E0AB1">
            <w:pPr>
              <w:widowControl w:val="0"/>
              <w:spacing w:after="0" w:line="240" w:lineRule="auto"/>
              <w:ind w:firstLine="420"/>
              <w:jc w:val="center"/>
              <w:rPr>
                <w:rFonts w:ascii="Times New Roman" w:hAnsi="Times New Roman" w:cs="Times New Roman"/>
                <w:kern w:val="2"/>
                <w:sz w:val="20"/>
                <w:lang w:eastAsia="zh-CN"/>
              </w:rPr>
            </w:pPr>
            <w:r>
              <w:rPr>
                <w:rFonts w:ascii="Times New Roman" w:hAnsi="Times New Roman" w:cs="Times New Roman"/>
                <w:kern w:val="2"/>
                <w:sz w:val="20"/>
                <w:lang w:eastAsia="zh-CN"/>
              </w:rPr>
              <w:t xml:space="preserve">Rx </w:t>
            </w:r>
            <w:r>
              <w:rPr>
                <w:rFonts w:ascii="Times New Roman" w:hAnsi="Times New Roman" w:cs="Times New Roman" w:hint="eastAsia"/>
                <w:kern w:val="2"/>
                <w:sz w:val="20"/>
                <w:lang w:eastAsia="zh-CN"/>
              </w:rPr>
              <w:t>a</w:t>
            </w:r>
            <w:r>
              <w:rPr>
                <w:rFonts w:ascii="Times New Roman" w:hAnsi="Times New Roman" w:cs="Times New Roman"/>
                <w:kern w:val="2"/>
                <w:sz w:val="20"/>
                <w:lang w:eastAsia="zh-CN"/>
              </w:rPr>
              <w:t xml:space="preserve">ntenna height in </w:t>
            </w:r>
            <w:r>
              <w:rPr>
                <w:rFonts w:ascii="Times New Roman" w:hAnsi="Times New Roman" w:cs="Times New Roman" w:hint="eastAsia"/>
                <w:kern w:val="2"/>
                <w:sz w:val="20"/>
                <w:lang w:eastAsia="zh-CN"/>
              </w:rPr>
              <w:t>Indoor</w:t>
            </w:r>
            <w:r>
              <w:rPr>
                <w:rFonts w:ascii="Times New Roman" w:hAnsi="Times New Roman" w:cs="Times New Roman"/>
                <w:kern w:val="2"/>
                <w:sz w:val="20"/>
                <w:lang w:eastAsia="zh-CN"/>
              </w:rPr>
              <w:t xml:space="preserve"> scenario</w:t>
            </w:r>
          </w:p>
        </w:tc>
        <w:tc>
          <w:tcPr>
            <w:tcW w:w="4461" w:type="dxa"/>
            <w:gridSpan w:val="2"/>
            <w:vAlign w:val="center"/>
          </w:tcPr>
          <w:p w14:paraId="7490EEF6" w14:textId="40BE2FEA" w:rsidR="00F03CE1" w:rsidRDefault="00F03CE1" w:rsidP="00F03CE1">
            <w:pPr>
              <w:widowControl w:val="0"/>
              <w:spacing w:after="0" w:line="240" w:lineRule="auto"/>
              <w:ind w:firstLine="420"/>
              <w:jc w:val="center"/>
              <w:rPr>
                <w:rFonts w:ascii="Times New Roman" w:hAnsi="Times New Roman" w:cs="Times New Roman"/>
                <w:kern w:val="2"/>
                <w:sz w:val="20"/>
                <w:lang w:eastAsia="zh-CN"/>
              </w:rPr>
            </w:pPr>
            <w:r>
              <w:rPr>
                <w:rFonts w:ascii="Times New Roman" w:hAnsi="Times New Roman" w:cs="Times New Roman"/>
                <w:kern w:val="2"/>
                <w:sz w:val="20"/>
                <w:lang w:eastAsia="zh-CN"/>
              </w:rPr>
              <w:t>1.</w:t>
            </w:r>
            <w:r>
              <w:rPr>
                <w:rFonts w:ascii="Times New Roman" w:hAnsi="Times New Roman" w:cs="Times New Roman" w:hint="eastAsia"/>
                <w:kern w:val="2"/>
                <w:sz w:val="20"/>
                <w:lang w:eastAsia="zh-CN"/>
              </w:rPr>
              <w:t>2</w:t>
            </w:r>
            <w:r>
              <w:rPr>
                <w:rFonts w:ascii="Times New Roman" w:hAnsi="Times New Roman" w:cs="Times New Roman"/>
                <w:kern w:val="2"/>
                <w:sz w:val="20"/>
                <w:lang w:eastAsia="zh-CN"/>
              </w:rPr>
              <w:t xml:space="preserve"> m</w:t>
            </w:r>
          </w:p>
        </w:tc>
      </w:tr>
      <w:tr w:rsidR="00F03CE1" w14:paraId="169FDC55" w14:textId="77777777" w:rsidTr="00F03CE1">
        <w:trPr>
          <w:jc w:val="center"/>
        </w:trPr>
        <w:tc>
          <w:tcPr>
            <w:tcW w:w="3189" w:type="dxa"/>
            <w:vAlign w:val="center"/>
          </w:tcPr>
          <w:p w14:paraId="7B2CF2BF" w14:textId="7ECD13DE" w:rsidR="00F03CE1" w:rsidRDefault="00F03CE1" w:rsidP="00F03CE1">
            <w:pPr>
              <w:widowControl w:val="0"/>
              <w:spacing w:after="0" w:line="240" w:lineRule="auto"/>
              <w:ind w:firstLine="420"/>
              <w:jc w:val="center"/>
              <w:rPr>
                <w:rFonts w:ascii="Times New Roman" w:hAnsi="Times New Roman" w:cs="Times New Roman"/>
                <w:kern w:val="2"/>
                <w:sz w:val="20"/>
                <w:lang w:eastAsia="zh-CN"/>
              </w:rPr>
            </w:pPr>
            <w:r w:rsidRPr="00F03CE1">
              <w:rPr>
                <w:rFonts w:ascii="Times New Roman" w:hAnsi="Times New Roman" w:cs="Times New Roman" w:hint="eastAsia"/>
                <w:kern w:val="2"/>
                <w:sz w:val="20"/>
                <w:lang w:eastAsia="zh-CN"/>
              </w:rPr>
              <w:t>3 dB Bandwidth</w:t>
            </w:r>
            <w:r>
              <w:rPr>
                <w:rFonts w:ascii="Times New Roman" w:hAnsi="Times New Roman" w:cs="Times New Roman" w:hint="eastAsia"/>
                <w:kern w:val="2"/>
                <w:sz w:val="20"/>
                <w:lang w:eastAsia="zh-CN"/>
              </w:rPr>
              <w:t xml:space="preserve"> </w:t>
            </w:r>
            <w:r w:rsidRPr="00F03CE1">
              <w:rPr>
                <w:rFonts w:ascii="Times New Roman" w:hAnsi="Times New Roman" w:cs="Times New Roman" w:hint="eastAsia"/>
                <w:kern w:val="2"/>
                <w:sz w:val="20"/>
                <w:lang w:eastAsia="zh-CN"/>
              </w:rPr>
              <w:t>in Azimuth</w:t>
            </w:r>
          </w:p>
        </w:tc>
        <w:tc>
          <w:tcPr>
            <w:tcW w:w="4461" w:type="dxa"/>
            <w:gridSpan w:val="2"/>
            <w:vAlign w:val="center"/>
          </w:tcPr>
          <w:p w14:paraId="06697450" w14:textId="5DCDAACA" w:rsidR="00F03CE1" w:rsidRDefault="00000000" w:rsidP="00F03CE1">
            <w:pPr>
              <w:widowControl w:val="0"/>
              <w:spacing w:after="0" w:line="240" w:lineRule="auto"/>
              <w:ind w:firstLine="400"/>
              <w:jc w:val="center"/>
              <w:rPr>
                <w:rFonts w:ascii="Times New Roman" w:hAnsi="Times New Roman" w:cs="Times New Roman"/>
                <w:sz w:val="20"/>
                <w:lang w:eastAsia="zh-CN"/>
              </w:rPr>
            </w:pPr>
            <m:oMathPara>
              <m:oMath>
                <m:sSup>
                  <m:sSupPr>
                    <m:ctrlPr>
                      <w:rPr>
                        <w:rFonts w:ascii="Cambria Math" w:hAnsi="Cambria Math" w:cs="宋体"/>
                        <w:sz w:val="20"/>
                        <w:lang w:eastAsia="zh-CN"/>
                      </w:rPr>
                    </m:ctrlPr>
                  </m:sSupPr>
                  <m:e>
                    <m:r>
                      <w:rPr>
                        <w:rFonts w:ascii="Cambria Math" w:hAnsi="Cambria Math" w:cs="宋体"/>
                        <w:sz w:val="20"/>
                        <w:lang w:eastAsia="zh-CN"/>
                      </w:rPr>
                      <m:t>15.5</m:t>
                    </m:r>
                  </m:e>
                  <m:sup>
                    <m:r>
                      <m:rPr>
                        <m:sty m:val="p"/>
                      </m:rPr>
                      <w:rPr>
                        <w:rFonts w:ascii="Cambria Math" w:hAnsi="Cambria Math" w:cs="宋体"/>
                        <w:sz w:val="20"/>
                        <w:lang w:eastAsia="zh-CN"/>
                      </w:rPr>
                      <m:t>°</m:t>
                    </m:r>
                  </m:sup>
                </m:sSup>
              </m:oMath>
            </m:oMathPara>
          </w:p>
        </w:tc>
      </w:tr>
      <w:tr w:rsidR="00F03CE1" w14:paraId="4B5D4F3B" w14:textId="77777777" w:rsidTr="00F03CE1">
        <w:trPr>
          <w:jc w:val="center"/>
        </w:trPr>
        <w:tc>
          <w:tcPr>
            <w:tcW w:w="3189" w:type="dxa"/>
            <w:vAlign w:val="center"/>
          </w:tcPr>
          <w:p w14:paraId="1D0D0167" w14:textId="32D96AC2" w:rsidR="00F03CE1" w:rsidRDefault="00F03CE1" w:rsidP="008E0AB1">
            <w:pPr>
              <w:widowControl w:val="0"/>
              <w:spacing w:after="0" w:line="240" w:lineRule="auto"/>
              <w:ind w:firstLine="420"/>
              <w:jc w:val="center"/>
              <w:rPr>
                <w:rFonts w:ascii="Times New Roman" w:hAnsi="Times New Roman" w:cs="Times New Roman"/>
                <w:kern w:val="2"/>
                <w:sz w:val="20"/>
                <w:lang w:eastAsia="zh-CN"/>
              </w:rPr>
            </w:pPr>
            <w:r>
              <w:rPr>
                <w:rFonts w:ascii="Times New Roman" w:hAnsi="Times New Roman" w:cs="Times New Roman" w:hint="eastAsia"/>
                <w:kern w:val="2"/>
                <w:sz w:val="20"/>
                <w:lang w:eastAsia="zh-CN"/>
              </w:rPr>
              <w:t>Rotation step size</w:t>
            </w:r>
          </w:p>
        </w:tc>
        <w:tc>
          <w:tcPr>
            <w:tcW w:w="4461" w:type="dxa"/>
            <w:gridSpan w:val="2"/>
            <w:vAlign w:val="center"/>
          </w:tcPr>
          <w:p w14:paraId="16FB8D02" w14:textId="34545F71" w:rsidR="00F03CE1" w:rsidRDefault="00000000" w:rsidP="00F03CE1">
            <w:pPr>
              <w:widowControl w:val="0"/>
              <w:spacing w:after="0" w:line="240" w:lineRule="auto"/>
              <w:ind w:firstLine="400"/>
              <w:jc w:val="center"/>
              <w:rPr>
                <w:rFonts w:ascii="Times New Roman" w:hAnsi="Times New Roman" w:cs="Times New Roman"/>
                <w:sz w:val="20"/>
                <w:lang w:eastAsia="zh-CN"/>
              </w:rPr>
            </w:pPr>
            <m:oMathPara>
              <m:oMath>
                <m:sSup>
                  <m:sSupPr>
                    <m:ctrlPr>
                      <w:rPr>
                        <w:rFonts w:ascii="Cambria Math" w:hAnsi="Cambria Math" w:cs="宋体"/>
                        <w:sz w:val="20"/>
                        <w:lang w:eastAsia="zh-CN"/>
                      </w:rPr>
                    </m:ctrlPr>
                  </m:sSupPr>
                  <m:e>
                    <m:r>
                      <w:rPr>
                        <w:rFonts w:ascii="Cambria Math" w:hAnsi="Cambria Math" w:cs="宋体"/>
                        <w:sz w:val="20"/>
                        <w:lang w:eastAsia="zh-CN"/>
                      </w:rPr>
                      <m:t>10</m:t>
                    </m:r>
                  </m:e>
                  <m:sup>
                    <m:r>
                      <m:rPr>
                        <m:sty m:val="p"/>
                      </m:rPr>
                      <w:rPr>
                        <w:rFonts w:ascii="Cambria Math" w:hAnsi="Cambria Math" w:cs="宋体"/>
                        <w:sz w:val="20"/>
                        <w:lang w:eastAsia="zh-CN"/>
                      </w:rPr>
                      <m:t>°</m:t>
                    </m:r>
                  </m:sup>
                </m:sSup>
              </m:oMath>
            </m:oMathPara>
          </w:p>
        </w:tc>
      </w:tr>
    </w:tbl>
    <w:p w14:paraId="7F3D7E1C" w14:textId="77777777" w:rsidR="00F03CE1" w:rsidRPr="00F03CE1" w:rsidRDefault="00F03CE1" w:rsidP="00F03CE1">
      <w:pPr>
        <w:rPr>
          <w:rFonts w:ascii="Times New Roman" w:hAnsi="Times New Roman" w:cs="Times New Roman"/>
          <w:kern w:val="2"/>
          <w:sz w:val="20"/>
          <w:szCs w:val="18"/>
          <w:lang w:eastAsia="zh-CN"/>
        </w:rPr>
      </w:pPr>
    </w:p>
    <w:p w14:paraId="4465DEBD" w14:textId="16CCE180" w:rsidR="00D83AFF" w:rsidRDefault="00B96822" w:rsidP="00D83AFF">
      <w:pPr>
        <w:rPr>
          <w:rFonts w:ascii="Times New Roman" w:hAnsi="Times New Roman" w:cs="Times New Roman"/>
          <w:b/>
          <w:bCs/>
          <w:sz w:val="24"/>
          <w:szCs w:val="24"/>
          <w:lang w:eastAsia="zh-CN"/>
        </w:rPr>
      </w:pPr>
      <w:r>
        <w:rPr>
          <w:rFonts w:ascii="Times New Roman" w:hAnsi="Times New Roman" w:cs="Times New Roman" w:hint="eastAsia"/>
          <w:b/>
          <w:bCs/>
          <w:sz w:val="24"/>
          <w:szCs w:val="24"/>
          <w:lang w:eastAsia="zh-CN"/>
        </w:rPr>
        <w:t>2</w:t>
      </w:r>
      <w:r w:rsidR="00D83AFF">
        <w:rPr>
          <w:rFonts w:ascii="Times New Roman" w:hAnsi="Times New Roman" w:cs="Times New Roman"/>
          <w:b/>
          <w:bCs/>
          <w:sz w:val="24"/>
          <w:szCs w:val="24"/>
          <w:lang w:eastAsia="zh-CN"/>
        </w:rPr>
        <w:t>.</w:t>
      </w:r>
      <w:r w:rsidR="00D83AFF">
        <w:rPr>
          <w:rFonts w:ascii="Times New Roman" w:hAnsi="Times New Roman" w:cs="Times New Roman" w:hint="eastAsia"/>
          <w:b/>
          <w:bCs/>
          <w:sz w:val="24"/>
          <w:szCs w:val="24"/>
          <w:lang w:eastAsia="zh-CN"/>
        </w:rPr>
        <w:t>2</w:t>
      </w:r>
      <w:r w:rsidR="00D83AFF">
        <w:rPr>
          <w:rFonts w:ascii="Times New Roman" w:hAnsi="Times New Roman" w:cs="Times New Roman"/>
          <w:b/>
          <w:bCs/>
          <w:sz w:val="24"/>
          <w:szCs w:val="24"/>
          <w:lang w:eastAsia="zh-CN"/>
        </w:rPr>
        <w:t xml:space="preserve"> </w:t>
      </w:r>
      <w:r w:rsidR="00D72235" w:rsidRPr="00D72235">
        <w:rPr>
          <w:rFonts w:ascii="Times New Roman" w:hAnsi="Times New Roman" w:cs="Times New Roman"/>
          <w:b/>
          <w:bCs/>
          <w:sz w:val="24"/>
          <w:szCs w:val="24"/>
          <w:lang w:eastAsia="zh-CN"/>
        </w:rPr>
        <w:t>Comparison of cluster structures from measurement and simulation</w:t>
      </w:r>
    </w:p>
    <w:p w14:paraId="5174C414" w14:textId="4BA30F59" w:rsidR="001F5399" w:rsidRDefault="003F18F1" w:rsidP="00D83AFF">
      <w:pPr>
        <w:pStyle w:val="ad"/>
        <w:spacing w:line="11" w:lineRule="atLeast"/>
        <w:rPr>
          <w:rFonts w:ascii="Times New Roman" w:hAnsi="Times New Roman" w:cs="Times New Roman"/>
          <w:sz w:val="20"/>
          <w:szCs w:val="18"/>
        </w:rPr>
      </w:pPr>
      <w:r>
        <w:rPr>
          <w:rFonts w:ascii="Times New Roman" w:hAnsi="Times New Roman" w:cs="Times New Roman" w:hint="eastAsia"/>
          <w:sz w:val="20"/>
          <w:szCs w:val="18"/>
        </w:rPr>
        <w:t>T</w:t>
      </w:r>
      <w:r w:rsidRPr="003F18F1">
        <w:rPr>
          <w:rFonts w:ascii="Times New Roman" w:hAnsi="Times New Roman" w:cs="Times New Roman"/>
          <w:sz w:val="20"/>
          <w:szCs w:val="18"/>
        </w:rPr>
        <w:t xml:space="preserve">he measurement results are clustered and the power distribution within the cluster is observed under the real channel. </w:t>
      </w:r>
      <w:r>
        <w:rPr>
          <w:rFonts w:ascii="Times New Roman" w:hAnsi="Times New Roman" w:cs="Times New Roman" w:hint="eastAsia"/>
          <w:sz w:val="20"/>
          <w:szCs w:val="18"/>
        </w:rPr>
        <w:t>Fig. 4</w:t>
      </w:r>
      <w:r w:rsidRPr="003F18F1">
        <w:rPr>
          <w:rFonts w:ascii="Times New Roman" w:hAnsi="Times New Roman" w:cs="Times New Roman"/>
          <w:sz w:val="20"/>
          <w:szCs w:val="18"/>
        </w:rPr>
        <w:t xml:space="preserve"> </w:t>
      </w:r>
      <w:r>
        <w:rPr>
          <w:rFonts w:ascii="Times New Roman" w:hAnsi="Times New Roman" w:cs="Times New Roman" w:hint="eastAsia"/>
          <w:sz w:val="20"/>
          <w:szCs w:val="18"/>
        </w:rPr>
        <w:t>shows</w:t>
      </w:r>
      <w:r w:rsidRPr="003F18F1">
        <w:rPr>
          <w:rFonts w:ascii="Times New Roman" w:hAnsi="Times New Roman" w:cs="Times New Roman"/>
          <w:sz w:val="20"/>
          <w:szCs w:val="18"/>
        </w:rPr>
        <w:t xml:space="preserve"> </w:t>
      </w:r>
      <w:r>
        <w:rPr>
          <w:rFonts w:ascii="Times New Roman" w:hAnsi="Times New Roman" w:cs="Times New Roman" w:hint="eastAsia"/>
          <w:sz w:val="20"/>
          <w:szCs w:val="18"/>
        </w:rPr>
        <w:t>the</w:t>
      </w:r>
      <w:r w:rsidRPr="003F18F1">
        <w:rPr>
          <w:rFonts w:ascii="Times New Roman" w:hAnsi="Times New Roman" w:cs="Times New Roman"/>
          <w:sz w:val="20"/>
          <w:szCs w:val="18"/>
        </w:rPr>
        <w:t xml:space="preserve"> example</w:t>
      </w:r>
      <w:r>
        <w:rPr>
          <w:rFonts w:ascii="Times New Roman" w:hAnsi="Times New Roman" w:cs="Times New Roman" w:hint="eastAsia"/>
          <w:sz w:val="20"/>
          <w:szCs w:val="18"/>
        </w:rPr>
        <w:t>s</w:t>
      </w:r>
      <w:r w:rsidRPr="003F18F1">
        <w:rPr>
          <w:rFonts w:ascii="Times New Roman" w:hAnsi="Times New Roman" w:cs="Times New Roman"/>
          <w:sz w:val="20"/>
          <w:szCs w:val="18"/>
        </w:rPr>
        <w:t xml:space="preserve"> </w:t>
      </w:r>
      <w:r>
        <w:rPr>
          <w:rFonts w:ascii="Times New Roman" w:hAnsi="Times New Roman" w:cs="Times New Roman" w:hint="eastAsia"/>
          <w:sz w:val="20"/>
          <w:szCs w:val="18"/>
        </w:rPr>
        <w:t xml:space="preserve">of </w:t>
      </w:r>
      <w:r>
        <w:rPr>
          <w:rFonts w:ascii="Times New Roman" w:hAnsi="Times New Roman" w:cs="Times New Roman"/>
          <w:sz w:val="20"/>
          <w:szCs w:val="18"/>
        </w:rPr>
        <w:t>th</w:t>
      </w:r>
      <w:r>
        <w:rPr>
          <w:rFonts w:ascii="Times New Roman" w:hAnsi="Times New Roman" w:cs="Times New Roman" w:hint="eastAsia"/>
          <w:sz w:val="20"/>
          <w:szCs w:val="18"/>
        </w:rPr>
        <w:t xml:space="preserve">e </w:t>
      </w:r>
      <w:r w:rsidRPr="003F18F1">
        <w:rPr>
          <w:rFonts w:ascii="Times New Roman" w:hAnsi="Times New Roman" w:cs="Times New Roman"/>
          <w:sz w:val="20"/>
          <w:szCs w:val="18"/>
        </w:rPr>
        <w:t xml:space="preserve">intra-cluster power distribution for a snapshot </w:t>
      </w:r>
      <w:r>
        <w:rPr>
          <w:rFonts w:ascii="Times New Roman" w:hAnsi="Times New Roman" w:cs="Times New Roman" w:hint="eastAsia"/>
          <w:sz w:val="20"/>
          <w:szCs w:val="18"/>
        </w:rPr>
        <w:t>in UMa and indoor scenarios</w:t>
      </w:r>
      <w:r w:rsidRPr="003F18F1">
        <w:rPr>
          <w:rFonts w:ascii="Times New Roman" w:hAnsi="Times New Roman" w:cs="Times New Roman"/>
          <w:sz w:val="20"/>
          <w:szCs w:val="18"/>
        </w:rPr>
        <w:t xml:space="preserve">. </w:t>
      </w:r>
      <w:r w:rsidR="006B70CF" w:rsidRPr="006B70CF">
        <w:rPr>
          <w:rFonts w:ascii="Times New Roman" w:hAnsi="Times New Roman" w:cs="Times New Roman"/>
          <w:sz w:val="20"/>
          <w:szCs w:val="18"/>
        </w:rPr>
        <w:t>Even though the power of the two clusters differs greatly, the results indicate there is a dominant ray within each cluster</w:t>
      </w:r>
      <w:r w:rsidR="006B70CF">
        <w:rPr>
          <w:rFonts w:ascii="Times New Roman" w:hAnsi="Times New Roman" w:cs="Times New Roman" w:hint="eastAsia"/>
          <w:sz w:val="20"/>
          <w:szCs w:val="18"/>
        </w:rPr>
        <w:t xml:space="preserve"> in multiple scenarios, frequency bands, and bandwidth</w:t>
      </w:r>
      <w:r w:rsidR="006B70CF" w:rsidRPr="006B70CF">
        <w:rPr>
          <w:rFonts w:ascii="Times New Roman" w:hAnsi="Times New Roman" w:cs="Times New Roman"/>
          <w:sz w:val="20"/>
          <w:szCs w:val="18"/>
        </w:rPr>
        <w:t>. That is, a dominant ray within the cluster contains most of the power. The 1st cluster contains LOS path, so the largest path has 10 times the power of the remaining trails. The 4th cluster has the dominant path from reflection, which has about 3 times the power of the remaining paths.</w:t>
      </w:r>
    </w:p>
    <w:p w14:paraId="34E934DD" w14:textId="20B00C82" w:rsidR="003F18F1" w:rsidRDefault="003F18F1" w:rsidP="003F18F1">
      <w:pPr>
        <w:pStyle w:val="ad"/>
        <w:spacing w:line="11" w:lineRule="atLeast"/>
        <w:jc w:val="center"/>
        <w:rPr>
          <w:rFonts w:ascii="Times New Roman" w:hAnsi="Times New Roman" w:cs="Times New Roman"/>
          <w:sz w:val="20"/>
          <w:szCs w:val="18"/>
        </w:rPr>
      </w:pPr>
      <w:r>
        <w:rPr>
          <w:noProof/>
        </w:rPr>
        <w:drawing>
          <wp:inline distT="0" distB="0" distL="0" distR="0" wp14:anchorId="1CDC8D07" wp14:editId="001849D9">
            <wp:extent cx="3458124" cy="2058697"/>
            <wp:effectExtent l="0" t="0" r="9525" b="0"/>
            <wp:docPr id="88366605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463544" cy="2061924"/>
                    </a:xfrm>
                    <a:prstGeom prst="rect">
                      <a:avLst/>
                    </a:prstGeom>
                    <a:noFill/>
                    <a:ln>
                      <a:noFill/>
                    </a:ln>
                  </pic:spPr>
                </pic:pic>
              </a:graphicData>
            </a:graphic>
          </wp:inline>
        </w:drawing>
      </w:r>
    </w:p>
    <w:p w14:paraId="28BEF08C" w14:textId="6D6A8D36" w:rsidR="003F18F1" w:rsidRDefault="006B70CF" w:rsidP="003F18F1">
      <w:pPr>
        <w:jc w:val="center"/>
        <w:rPr>
          <w:rFonts w:ascii="Times New Roman" w:hAnsi="Times New Roman" w:cs="Times New Roman"/>
          <w:kern w:val="2"/>
          <w:sz w:val="20"/>
          <w:szCs w:val="18"/>
          <w:lang w:eastAsia="zh-CN"/>
        </w:rPr>
      </w:pPr>
      <w:r>
        <w:rPr>
          <w:rFonts w:ascii="Times New Roman" w:hAnsi="Times New Roman" w:cs="Times New Roman" w:hint="eastAsia"/>
          <w:kern w:val="2"/>
          <w:sz w:val="20"/>
          <w:szCs w:val="18"/>
          <w:lang w:eastAsia="zh-CN"/>
        </w:rPr>
        <w:t xml:space="preserve">(a) </w:t>
      </w:r>
      <w:r w:rsidR="003F18F1">
        <w:rPr>
          <w:rFonts w:ascii="Times New Roman" w:hAnsi="Times New Roman" w:cs="Times New Roman"/>
          <w:kern w:val="2"/>
          <w:sz w:val="20"/>
          <w:szCs w:val="18"/>
          <w:lang w:eastAsia="zh-CN"/>
        </w:rPr>
        <w:t>T</w:t>
      </w:r>
      <w:r w:rsidR="003F18F1" w:rsidRPr="003F18F1">
        <w:rPr>
          <w:rFonts w:ascii="Times New Roman" w:hAnsi="Times New Roman" w:cs="Times New Roman"/>
          <w:kern w:val="2"/>
          <w:sz w:val="20"/>
          <w:szCs w:val="18"/>
          <w:lang w:eastAsia="zh-CN"/>
        </w:rPr>
        <w:t xml:space="preserve">he 1st and 4th cluster in </w:t>
      </w:r>
      <w:r w:rsidR="003F18F1">
        <w:rPr>
          <w:rFonts w:ascii="Times New Roman" w:hAnsi="Times New Roman" w:cs="Times New Roman"/>
          <w:kern w:val="2"/>
          <w:sz w:val="20"/>
          <w:szCs w:val="18"/>
          <w:lang w:eastAsia="zh-CN"/>
        </w:rPr>
        <w:t xml:space="preserve">the </w:t>
      </w:r>
      <w:r w:rsidR="003F18F1">
        <w:rPr>
          <w:rFonts w:ascii="Times New Roman" w:hAnsi="Times New Roman" w:cs="Times New Roman" w:hint="eastAsia"/>
          <w:kern w:val="2"/>
          <w:sz w:val="20"/>
          <w:szCs w:val="18"/>
          <w:lang w:eastAsia="zh-CN"/>
        </w:rPr>
        <w:t>UMa</w:t>
      </w:r>
      <w:r w:rsidR="003F18F1">
        <w:rPr>
          <w:rFonts w:ascii="Times New Roman" w:hAnsi="Times New Roman" w:cs="Times New Roman"/>
          <w:kern w:val="2"/>
          <w:sz w:val="20"/>
          <w:szCs w:val="18"/>
          <w:lang w:eastAsia="zh-CN"/>
        </w:rPr>
        <w:t xml:space="preserve"> scenario</w:t>
      </w:r>
      <w:r w:rsidR="003F18F1">
        <w:rPr>
          <w:rFonts w:ascii="Times New Roman" w:hAnsi="Times New Roman" w:cs="Times New Roman" w:hint="eastAsia"/>
          <w:kern w:val="2"/>
          <w:sz w:val="20"/>
          <w:szCs w:val="18"/>
          <w:lang w:eastAsia="zh-CN"/>
        </w:rPr>
        <w:t xml:space="preserve"> at 13 GHz.</w:t>
      </w:r>
    </w:p>
    <w:p w14:paraId="1C66A46F" w14:textId="0235EFEA" w:rsidR="003F18F1" w:rsidRDefault="006B70CF" w:rsidP="003F18F1">
      <w:pPr>
        <w:pStyle w:val="ad"/>
        <w:spacing w:line="11" w:lineRule="atLeast"/>
        <w:jc w:val="center"/>
        <w:rPr>
          <w:rFonts w:ascii="Times New Roman" w:hAnsi="Times New Roman" w:cs="Times New Roman"/>
          <w:sz w:val="20"/>
          <w:szCs w:val="18"/>
        </w:rPr>
      </w:pPr>
      <w:r>
        <w:rPr>
          <w:noProof/>
        </w:rPr>
        <w:drawing>
          <wp:inline distT="0" distB="0" distL="0" distR="0" wp14:anchorId="6A418845" wp14:editId="551B0060">
            <wp:extent cx="3245281" cy="2247773"/>
            <wp:effectExtent l="0" t="0" r="0" b="635"/>
            <wp:docPr id="19870376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7037622" name=""/>
                    <pic:cNvPicPr/>
                  </pic:nvPicPr>
                  <pic:blipFill>
                    <a:blip r:embed="rId13"/>
                    <a:stretch>
                      <a:fillRect/>
                    </a:stretch>
                  </pic:blipFill>
                  <pic:spPr>
                    <a:xfrm>
                      <a:off x="0" y="0"/>
                      <a:ext cx="3283580" cy="2274300"/>
                    </a:xfrm>
                    <a:prstGeom prst="rect">
                      <a:avLst/>
                    </a:prstGeom>
                  </pic:spPr>
                </pic:pic>
              </a:graphicData>
            </a:graphic>
          </wp:inline>
        </w:drawing>
      </w:r>
    </w:p>
    <w:p w14:paraId="2266855C" w14:textId="2AFFD553" w:rsidR="006B70CF" w:rsidRDefault="006B70CF" w:rsidP="006B70CF">
      <w:pPr>
        <w:jc w:val="center"/>
        <w:rPr>
          <w:rFonts w:ascii="Times New Roman" w:hAnsi="Times New Roman" w:cs="Times New Roman"/>
          <w:kern w:val="2"/>
          <w:sz w:val="20"/>
          <w:szCs w:val="18"/>
          <w:lang w:eastAsia="zh-CN"/>
        </w:rPr>
      </w:pPr>
      <w:r>
        <w:rPr>
          <w:rFonts w:ascii="Times New Roman" w:hAnsi="Times New Roman" w:cs="Times New Roman" w:hint="eastAsia"/>
          <w:kern w:val="2"/>
          <w:sz w:val="20"/>
          <w:szCs w:val="18"/>
          <w:lang w:eastAsia="zh-CN"/>
        </w:rPr>
        <w:t xml:space="preserve">(b) </w:t>
      </w:r>
      <w:r>
        <w:rPr>
          <w:rFonts w:ascii="Times New Roman" w:hAnsi="Times New Roman" w:cs="Times New Roman"/>
          <w:kern w:val="2"/>
          <w:sz w:val="20"/>
          <w:szCs w:val="18"/>
          <w:lang w:eastAsia="zh-CN"/>
        </w:rPr>
        <w:t>T</w:t>
      </w:r>
      <w:r w:rsidRPr="003F18F1">
        <w:rPr>
          <w:rFonts w:ascii="Times New Roman" w:hAnsi="Times New Roman" w:cs="Times New Roman"/>
          <w:kern w:val="2"/>
          <w:sz w:val="20"/>
          <w:szCs w:val="18"/>
          <w:lang w:eastAsia="zh-CN"/>
        </w:rPr>
        <w:t xml:space="preserve">he 1st and </w:t>
      </w:r>
      <w:r>
        <w:rPr>
          <w:rFonts w:ascii="Times New Roman" w:hAnsi="Times New Roman" w:cs="Times New Roman" w:hint="eastAsia"/>
          <w:kern w:val="2"/>
          <w:sz w:val="20"/>
          <w:szCs w:val="18"/>
          <w:lang w:eastAsia="zh-CN"/>
        </w:rPr>
        <w:t>2nd</w:t>
      </w:r>
      <w:r w:rsidRPr="003F18F1">
        <w:rPr>
          <w:rFonts w:ascii="Times New Roman" w:hAnsi="Times New Roman" w:cs="Times New Roman"/>
          <w:kern w:val="2"/>
          <w:sz w:val="20"/>
          <w:szCs w:val="18"/>
          <w:lang w:eastAsia="zh-CN"/>
        </w:rPr>
        <w:t xml:space="preserve"> cluster in </w:t>
      </w:r>
      <w:r>
        <w:rPr>
          <w:rFonts w:ascii="Times New Roman" w:hAnsi="Times New Roman" w:cs="Times New Roman"/>
          <w:kern w:val="2"/>
          <w:sz w:val="20"/>
          <w:szCs w:val="18"/>
          <w:lang w:eastAsia="zh-CN"/>
        </w:rPr>
        <w:t xml:space="preserve">the </w:t>
      </w:r>
      <w:r>
        <w:rPr>
          <w:rFonts w:ascii="Times New Roman" w:hAnsi="Times New Roman" w:cs="Times New Roman" w:hint="eastAsia"/>
          <w:kern w:val="2"/>
          <w:sz w:val="20"/>
          <w:szCs w:val="18"/>
          <w:lang w:eastAsia="zh-CN"/>
        </w:rPr>
        <w:t>Indoor</w:t>
      </w:r>
      <w:r>
        <w:rPr>
          <w:rFonts w:ascii="Times New Roman" w:hAnsi="Times New Roman" w:cs="Times New Roman"/>
          <w:kern w:val="2"/>
          <w:sz w:val="20"/>
          <w:szCs w:val="18"/>
          <w:lang w:eastAsia="zh-CN"/>
        </w:rPr>
        <w:t xml:space="preserve"> scenario</w:t>
      </w:r>
      <w:r>
        <w:rPr>
          <w:rFonts w:ascii="Times New Roman" w:hAnsi="Times New Roman" w:cs="Times New Roman" w:hint="eastAsia"/>
          <w:kern w:val="2"/>
          <w:sz w:val="20"/>
          <w:szCs w:val="18"/>
          <w:lang w:eastAsia="zh-CN"/>
        </w:rPr>
        <w:t xml:space="preserve"> with 200 MHz bandwidth.</w:t>
      </w:r>
    </w:p>
    <w:p w14:paraId="68EB353E" w14:textId="26198E2B" w:rsidR="006B70CF" w:rsidRDefault="006B70CF" w:rsidP="003F18F1">
      <w:pPr>
        <w:pStyle w:val="ad"/>
        <w:spacing w:line="11" w:lineRule="atLeast"/>
        <w:jc w:val="center"/>
        <w:rPr>
          <w:rFonts w:ascii="Times New Roman" w:hAnsi="Times New Roman" w:cs="Times New Roman"/>
          <w:sz w:val="20"/>
          <w:szCs w:val="18"/>
        </w:rPr>
      </w:pPr>
      <w:r>
        <w:rPr>
          <w:noProof/>
        </w:rPr>
        <w:lastRenderedPageBreak/>
        <w:drawing>
          <wp:inline distT="0" distB="0" distL="0" distR="0" wp14:anchorId="3D6FD865" wp14:editId="19CCDE6B">
            <wp:extent cx="2838341" cy="2322830"/>
            <wp:effectExtent l="0" t="0" r="635" b="1270"/>
            <wp:docPr id="200448966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4489662" name=""/>
                    <pic:cNvPicPr/>
                  </pic:nvPicPr>
                  <pic:blipFill>
                    <a:blip r:embed="rId14"/>
                    <a:stretch>
                      <a:fillRect/>
                    </a:stretch>
                  </pic:blipFill>
                  <pic:spPr>
                    <a:xfrm>
                      <a:off x="0" y="0"/>
                      <a:ext cx="2843567" cy="2327107"/>
                    </a:xfrm>
                    <a:prstGeom prst="rect">
                      <a:avLst/>
                    </a:prstGeom>
                  </pic:spPr>
                </pic:pic>
              </a:graphicData>
            </a:graphic>
          </wp:inline>
        </w:drawing>
      </w:r>
    </w:p>
    <w:p w14:paraId="7C56DC59" w14:textId="59FD1B0D" w:rsidR="006B70CF" w:rsidRPr="006B70CF" w:rsidRDefault="006B70CF" w:rsidP="003F18F1">
      <w:pPr>
        <w:pStyle w:val="ad"/>
        <w:spacing w:line="11" w:lineRule="atLeast"/>
        <w:jc w:val="center"/>
        <w:rPr>
          <w:rFonts w:ascii="Times New Roman" w:hAnsi="Times New Roman" w:cs="Times New Roman"/>
          <w:sz w:val="20"/>
          <w:szCs w:val="18"/>
        </w:rPr>
      </w:pPr>
      <w:r>
        <w:rPr>
          <w:rFonts w:ascii="Times New Roman" w:hAnsi="Times New Roman" w:cs="Times New Roman" w:hint="eastAsia"/>
          <w:sz w:val="20"/>
          <w:szCs w:val="18"/>
        </w:rPr>
        <w:t xml:space="preserve">(c) </w:t>
      </w:r>
      <w:r>
        <w:rPr>
          <w:rFonts w:ascii="Times New Roman" w:hAnsi="Times New Roman" w:cs="Times New Roman"/>
          <w:sz w:val="20"/>
          <w:szCs w:val="18"/>
        </w:rPr>
        <w:t>T</w:t>
      </w:r>
      <w:r w:rsidRPr="003F18F1">
        <w:rPr>
          <w:rFonts w:ascii="Times New Roman" w:hAnsi="Times New Roman" w:cs="Times New Roman"/>
          <w:sz w:val="20"/>
          <w:szCs w:val="18"/>
        </w:rPr>
        <w:t xml:space="preserve">he 1st and </w:t>
      </w:r>
      <w:r>
        <w:rPr>
          <w:rFonts w:ascii="Times New Roman" w:hAnsi="Times New Roman" w:cs="Times New Roman" w:hint="eastAsia"/>
          <w:sz w:val="20"/>
          <w:szCs w:val="18"/>
        </w:rPr>
        <w:t>3rd</w:t>
      </w:r>
      <w:r w:rsidRPr="003F18F1">
        <w:rPr>
          <w:rFonts w:ascii="Times New Roman" w:hAnsi="Times New Roman" w:cs="Times New Roman"/>
          <w:sz w:val="20"/>
          <w:szCs w:val="18"/>
        </w:rPr>
        <w:t xml:space="preserve"> cluster in </w:t>
      </w:r>
      <w:r>
        <w:rPr>
          <w:rFonts w:ascii="Times New Roman" w:hAnsi="Times New Roman" w:cs="Times New Roman"/>
          <w:sz w:val="20"/>
          <w:szCs w:val="18"/>
        </w:rPr>
        <w:t xml:space="preserve">the </w:t>
      </w:r>
      <w:r>
        <w:rPr>
          <w:rFonts w:ascii="Times New Roman" w:hAnsi="Times New Roman" w:cs="Times New Roman" w:hint="eastAsia"/>
          <w:sz w:val="20"/>
          <w:szCs w:val="18"/>
        </w:rPr>
        <w:t>Indoor</w:t>
      </w:r>
      <w:r>
        <w:rPr>
          <w:rFonts w:ascii="Times New Roman" w:hAnsi="Times New Roman" w:cs="Times New Roman"/>
          <w:sz w:val="20"/>
          <w:szCs w:val="18"/>
        </w:rPr>
        <w:t xml:space="preserve"> scenario</w:t>
      </w:r>
      <w:r>
        <w:rPr>
          <w:rFonts w:ascii="Times New Roman" w:hAnsi="Times New Roman" w:cs="Times New Roman" w:hint="eastAsia"/>
          <w:sz w:val="20"/>
          <w:szCs w:val="18"/>
        </w:rPr>
        <w:t xml:space="preserve"> with 400 MHz bandwidth.</w:t>
      </w:r>
    </w:p>
    <w:p w14:paraId="4EAA17A8" w14:textId="4EF77838" w:rsidR="006B70CF" w:rsidRDefault="006B70CF" w:rsidP="006B70CF">
      <w:pPr>
        <w:jc w:val="center"/>
        <w:rPr>
          <w:rFonts w:ascii="Times New Roman" w:hAnsi="Times New Roman" w:cs="Times New Roman"/>
          <w:kern w:val="2"/>
          <w:sz w:val="20"/>
          <w:szCs w:val="18"/>
          <w:lang w:eastAsia="zh-CN"/>
        </w:rPr>
      </w:pPr>
      <w:r>
        <w:rPr>
          <w:rFonts w:ascii="Times New Roman" w:hAnsi="Times New Roman" w:cs="Times New Roman"/>
          <w:kern w:val="2"/>
          <w:sz w:val="20"/>
          <w:szCs w:val="18"/>
          <w:lang w:eastAsia="zh-CN"/>
        </w:rPr>
        <w:t>Fig</w:t>
      </w:r>
      <w:r>
        <w:rPr>
          <w:rFonts w:ascii="Times New Roman" w:hAnsi="Times New Roman" w:cs="Times New Roman" w:hint="eastAsia"/>
          <w:kern w:val="2"/>
          <w:sz w:val="20"/>
          <w:szCs w:val="18"/>
          <w:lang w:eastAsia="zh-CN"/>
        </w:rPr>
        <w:t>ure</w:t>
      </w:r>
      <w:r>
        <w:rPr>
          <w:rFonts w:ascii="Times New Roman" w:hAnsi="Times New Roman" w:cs="Times New Roman"/>
          <w:kern w:val="2"/>
          <w:sz w:val="20"/>
          <w:szCs w:val="18"/>
          <w:lang w:eastAsia="zh-CN"/>
        </w:rPr>
        <w:t xml:space="preserve"> </w:t>
      </w:r>
      <w:r>
        <w:rPr>
          <w:rFonts w:ascii="Times New Roman" w:hAnsi="Times New Roman" w:cs="Times New Roman" w:hint="eastAsia"/>
          <w:kern w:val="2"/>
          <w:sz w:val="20"/>
          <w:szCs w:val="18"/>
          <w:lang w:eastAsia="zh-CN"/>
        </w:rPr>
        <w:t>4:</w:t>
      </w:r>
      <w:r>
        <w:rPr>
          <w:rFonts w:ascii="Times New Roman" w:hAnsi="Times New Roman" w:cs="Times New Roman"/>
          <w:kern w:val="2"/>
          <w:sz w:val="20"/>
          <w:szCs w:val="18"/>
          <w:lang w:eastAsia="zh-CN"/>
        </w:rPr>
        <w:t xml:space="preserve"> The </w:t>
      </w:r>
      <w:r w:rsidRPr="003F18F1">
        <w:rPr>
          <w:rFonts w:ascii="Times New Roman" w:hAnsi="Times New Roman" w:cs="Times New Roman"/>
          <w:sz w:val="20"/>
          <w:szCs w:val="18"/>
          <w:lang w:eastAsia="zh-CN"/>
        </w:rPr>
        <w:t>intra-cluster power distribution</w:t>
      </w:r>
      <w:r>
        <w:rPr>
          <w:rFonts w:ascii="Times New Roman" w:hAnsi="Times New Roman" w:cs="Times New Roman"/>
          <w:kern w:val="2"/>
          <w:sz w:val="20"/>
          <w:szCs w:val="18"/>
          <w:lang w:eastAsia="zh-CN"/>
        </w:rPr>
        <w:t xml:space="preserve"> </w:t>
      </w:r>
      <w:r w:rsidRPr="003F18F1">
        <w:rPr>
          <w:rFonts w:ascii="Times New Roman" w:hAnsi="Times New Roman" w:cs="Times New Roman"/>
          <w:kern w:val="2"/>
          <w:sz w:val="20"/>
          <w:szCs w:val="18"/>
          <w:lang w:eastAsia="zh-CN"/>
        </w:rPr>
        <w:t xml:space="preserve">in </w:t>
      </w:r>
      <w:r>
        <w:rPr>
          <w:rFonts w:ascii="Times New Roman" w:hAnsi="Times New Roman" w:cs="Times New Roman"/>
          <w:kern w:val="2"/>
          <w:sz w:val="20"/>
          <w:szCs w:val="18"/>
          <w:lang w:eastAsia="zh-CN"/>
        </w:rPr>
        <w:t xml:space="preserve">the </w:t>
      </w:r>
      <w:r>
        <w:rPr>
          <w:rFonts w:ascii="Times New Roman" w:hAnsi="Times New Roman" w:cs="Times New Roman" w:hint="eastAsia"/>
          <w:kern w:val="2"/>
          <w:sz w:val="20"/>
          <w:szCs w:val="18"/>
          <w:lang w:eastAsia="zh-CN"/>
        </w:rPr>
        <w:t xml:space="preserve">UMa </w:t>
      </w:r>
      <w:r>
        <w:rPr>
          <w:rFonts w:ascii="Times New Roman" w:hAnsi="Times New Roman" w:cs="Times New Roman"/>
          <w:kern w:val="2"/>
          <w:sz w:val="20"/>
          <w:szCs w:val="18"/>
          <w:lang w:eastAsia="zh-CN"/>
        </w:rPr>
        <w:t>and</w:t>
      </w:r>
      <w:r>
        <w:rPr>
          <w:rFonts w:ascii="Times New Roman" w:hAnsi="Times New Roman" w:cs="Times New Roman" w:hint="eastAsia"/>
          <w:kern w:val="2"/>
          <w:sz w:val="20"/>
          <w:szCs w:val="18"/>
          <w:lang w:eastAsia="zh-CN"/>
        </w:rPr>
        <w:t xml:space="preserve"> Indoor</w:t>
      </w:r>
      <w:r>
        <w:rPr>
          <w:rFonts w:ascii="Times New Roman" w:hAnsi="Times New Roman" w:cs="Times New Roman"/>
          <w:kern w:val="2"/>
          <w:sz w:val="20"/>
          <w:szCs w:val="18"/>
          <w:lang w:eastAsia="zh-CN"/>
        </w:rPr>
        <w:t xml:space="preserve"> scenario</w:t>
      </w:r>
      <w:r>
        <w:rPr>
          <w:rFonts w:ascii="Times New Roman" w:hAnsi="Times New Roman" w:cs="Times New Roman" w:hint="eastAsia"/>
          <w:kern w:val="2"/>
          <w:sz w:val="20"/>
          <w:szCs w:val="18"/>
          <w:lang w:eastAsia="zh-CN"/>
        </w:rPr>
        <w:t>s.</w:t>
      </w:r>
    </w:p>
    <w:p w14:paraId="4AD0FDEC" w14:textId="7E1D749E" w:rsidR="006B70CF" w:rsidRDefault="006413D5" w:rsidP="006B70CF">
      <w:pPr>
        <w:pStyle w:val="ad"/>
        <w:spacing w:line="11" w:lineRule="atLeast"/>
        <w:rPr>
          <w:rFonts w:ascii="Times New Roman" w:hAnsi="Times New Roman" w:cs="Times New Roman"/>
          <w:sz w:val="20"/>
          <w:szCs w:val="18"/>
        </w:rPr>
      </w:pPr>
      <w:r w:rsidRPr="006413D5">
        <w:rPr>
          <w:rFonts w:ascii="Times New Roman" w:hAnsi="Times New Roman" w:cs="Times New Roman"/>
          <w:sz w:val="20"/>
          <w:szCs w:val="18"/>
        </w:rPr>
        <w:t>However, the intra-cluster multipath power in the 3GPP channel model distributes the cluster power equally.</w:t>
      </w:r>
      <w:r>
        <w:rPr>
          <w:rFonts w:ascii="Times New Roman" w:hAnsi="Times New Roman" w:cs="Times New Roman" w:hint="eastAsia"/>
          <w:sz w:val="20"/>
          <w:szCs w:val="18"/>
        </w:rPr>
        <w:t xml:space="preserve"> </w:t>
      </w:r>
      <w:r w:rsidRPr="006413D5">
        <w:rPr>
          <w:rFonts w:ascii="Times New Roman" w:hAnsi="Times New Roman" w:cs="Times New Roman"/>
          <w:sz w:val="20"/>
          <w:szCs w:val="18"/>
        </w:rPr>
        <w:t xml:space="preserve">We generate the power of the clusters based on the TR38.901 modeling process using the measured delay spread. The rays within the clusters in TR38.901 divide the power of the clusters equally, as illustrated in Fig. </w:t>
      </w:r>
      <w:r>
        <w:rPr>
          <w:rFonts w:ascii="Times New Roman" w:hAnsi="Times New Roman" w:cs="Times New Roman" w:hint="eastAsia"/>
          <w:sz w:val="20"/>
          <w:szCs w:val="18"/>
        </w:rPr>
        <w:t>5</w:t>
      </w:r>
      <w:r w:rsidRPr="006413D5">
        <w:rPr>
          <w:rFonts w:ascii="Times New Roman" w:hAnsi="Times New Roman" w:cs="Times New Roman"/>
          <w:sz w:val="20"/>
          <w:szCs w:val="18"/>
        </w:rPr>
        <w:t>.</w:t>
      </w:r>
      <w:r>
        <w:rPr>
          <w:rFonts w:ascii="Times New Roman" w:hAnsi="Times New Roman" w:cs="Times New Roman" w:hint="eastAsia"/>
          <w:sz w:val="20"/>
          <w:szCs w:val="18"/>
        </w:rPr>
        <w:t xml:space="preserve"> </w:t>
      </w:r>
      <w:r w:rsidRPr="006413D5">
        <w:rPr>
          <w:rFonts w:ascii="Times New Roman" w:hAnsi="Times New Roman" w:cs="Times New Roman"/>
          <w:sz w:val="20"/>
          <w:szCs w:val="18"/>
        </w:rPr>
        <w:t>The 4th cluster</w:t>
      </w:r>
      <w:r>
        <w:rPr>
          <w:rFonts w:ascii="Times New Roman" w:hAnsi="Times New Roman" w:cs="Times New Roman" w:hint="eastAsia"/>
          <w:sz w:val="20"/>
          <w:szCs w:val="18"/>
        </w:rPr>
        <w:t xml:space="preserve"> in UMa </w:t>
      </w:r>
      <w:r>
        <w:rPr>
          <w:rFonts w:ascii="Times New Roman" w:hAnsi="Times New Roman" w:cs="Times New Roman"/>
          <w:sz w:val="20"/>
          <w:szCs w:val="18"/>
        </w:rPr>
        <w:t>scenarios</w:t>
      </w:r>
      <w:r w:rsidRPr="006413D5">
        <w:rPr>
          <w:rFonts w:ascii="Times New Roman" w:hAnsi="Times New Roman" w:cs="Times New Roman"/>
          <w:sz w:val="20"/>
          <w:szCs w:val="18"/>
        </w:rPr>
        <w:t xml:space="preserve"> is chosen as an example, which has a power of 0.0028. Then, the cluster with similar power (0.0031) are selected for comparison among the clusters generated by TR38.901.</w:t>
      </w:r>
      <w:r>
        <w:rPr>
          <w:rFonts w:ascii="Times New Roman" w:hAnsi="Times New Roman" w:cs="Times New Roman" w:hint="eastAsia"/>
          <w:sz w:val="20"/>
          <w:szCs w:val="18"/>
        </w:rPr>
        <w:t xml:space="preserve"> </w:t>
      </w:r>
      <w:r w:rsidRPr="006413D5">
        <w:rPr>
          <w:rFonts w:ascii="Times New Roman" w:hAnsi="Times New Roman" w:cs="Times New Roman"/>
          <w:sz w:val="20"/>
          <w:szCs w:val="18"/>
        </w:rPr>
        <w:t>The results indicate</w:t>
      </w:r>
      <w:r>
        <w:rPr>
          <w:rFonts w:ascii="Times New Roman" w:hAnsi="Times New Roman" w:cs="Times New Roman" w:hint="eastAsia"/>
          <w:sz w:val="20"/>
          <w:szCs w:val="18"/>
        </w:rPr>
        <w:t xml:space="preserve"> that the </w:t>
      </w:r>
      <w:r>
        <w:rPr>
          <w:rFonts w:ascii="Times New Roman" w:hAnsi="Times New Roman" w:cs="Times New Roman"/>
          <w:sz w:val="20"/>
          <w:szCs w:val="18"/>
        </w:rPr>
        <w:t>distribution</w:t>
      </w:r>
      <w:r>
        <w:rPr>
          <w:rFonts w:ascii="Times New Roman" w:hAnsi="Times New Roman" w:cs="Times New Roman" w:hint="eastAsia"/>
          <w:sz w:val="20"/>
          <w:szCs w:val="18"/>
        </w:rPr>
        <w:t xml:space="preserve"> is different.</w:t>
      </w:r>
    </w:p>
    <w:p w14:paraId="0F4BA7F7" w14:textId="64776B32" w:rsidR="006413D5" w:rsidRDefault="006413D5" w:rsidP="006413D5">
      <w:pPr>
        <w:pStyle w:val="ad"/>
        <w:spacing w:line="11" w:lineRule="atLeast"/>
        <w:jc w:val="center"/>
        <w:rPr>
          <w:rFonts w:ascii="Times New Roman" w:hAnsi="Times New Roman" w:cs="Times New Roman"/>
          <w:sz w:val="20"/>
          <w:szCs w:val="18"/>
        </w:rPr>
      </w:pPr>
      <w:r>
        <w:rPr>
          <w:noProof/>
        </w:rPr>
        <w:drawing>
          <wp:inline distT="0" distB="0" distL="0" distR="0" wp14:anchorId="54584D68" wp14:editId="152C54B2">
            <wp:extent cx="4172789" cy="1737360"/>
            <wp:effectExtent l="0" t="0" r="0" b="0"/>
            <wp:docPr id="189824595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15">
                      <a:extLst>
                        <a:ext uri="{28A0092B-C50C-407E-A947-70E740481C1C}">
                          <a14:useLocalDpi xmlns:a14="http://schemas.microsoft.com/office/drawing/2010/main" val="0"/>
                        </a:ext>
                      </a:extLst>
                    </a:blip>
                    <a:srcRect r="34487"/>
                    <a:stretch/>
                  </pic:blipFill>
                  <pic:spPr bwMode="auto">
                    <a:xfrm>
                      <a:off x="0" y="0"/>
                      <a:ext cx="4175217" cy="1738371"/>
                    </a:xfrm>
                    <a:prstGeom prst="rect">
                      <a:avLst/>
                    </a:prstGeom>
                    <a:noFill/>
                    <a:ln>
                      <a:noFill/>
                    </a:ln>
                    <a:extLst>
                      <a:ext uri="{53640926-AAD7-44D8-BBD7-CCE9431645EC}">
                        <a14:shadowObscured xmlns:a14="http://schemas.microsoft.com/office/drawing/2010/main"/>
                      </a:ext>
                    </a:extLst>
                  </pic:spPr>
                </pic:pic>
              </a:graphicData>
            </a:graphic>
          </wp:inline>
        </w:drawing>
      </w:r>
    </w:p>
    <w:p w14:paraId="487120EC" w14:textId="76DE0D1D" w:rsidR="006413D5" w:rsidRDefault="006413D5" w:rsidP="006413D5">
      <w:pPr>
        <w:jc w:val="center"/>
        <w:rPr>
          <w:rFonts w:ascii="Times New Roman" w:hAnsi="Times New Roman" w:cs="Times New Roman"/>
          <w:kern w:val="2"/>
          <w:sz w:val="20"/>
          <w:szCs w:val="18"/>
          <w:lang w:eastAsia="zh-CN"/>
        </w:rPr>
      </w:pPr>
      <w:r>
        <w:rPr>
          <w:rFonts w:ascii="Times New Roman" w:hAnsi="Times New Roman" w:cs="Times New Roman"/>
          <w:kern w:val="2"/>
          <w:sz w:val="20"/>
          <w:szCs w:val="18"/>
          <w:lang w:eastAsia="zh-CN"/>
        </w:rPr>
        <w:t>Fig</w:t>
      </w:r>
      <w:r>
        <w:rPr>
          <w:rFonts w:ascii="Times New Roman" w:hAnsi="Times New Roman" w:cs="Times New Roman" w:hint="eastAsia"/>
          <w:kern w:val="2"/>
          <w:sz w:val="20"/>
          <w:szCs w:val="18"/>
          <w:lang w:eastAsia="zh-CN"/>
        </w:rPr>
        <w:t>ure</w:t>
      </w:r>
      <w:r>
        <w:rPr>
          <w:rFonts w:ascii="Times New Roman" w:hAnsi="Times New Roman" w:cs="Times New Roman"/>
          <w:kern w:val="2"/>
          <w:sz w:val="20"/>
          <w:szCs w:val="18"/>
          <w:lang w:eastAsia="zh-CN"/>
        </w:rPr>
        <w:t xml:space="preserve"> </w:t>
      </w:r>
      <w:r>
        <w:rPr>
          <w:rFonts w:ascii="Times New Roman" w:hAnsi="Times New Roman" w:cs="Times New Roman" w:hint="eastAsia"/>
          <w:kern w:val="2"/>
          <w:sz w:val="20"/>
          <w:szCs w:val="18"/>
          <w:lang w:eastAsia="zh-CN"/>
        </w:rPr>
        <w:t>5:</w:t>
      </w:r>
      <w:r>
        <w:rPr>
          <w:rFonts w:ascii="Times New Roman" w:hAnsi="Times New Roman" w:cs="Times New Roman"/>
          <w:kern w:val="2"/>
          <w:sz w:val="20"/>
          <w:szCs w:val="18"/>
          <w:lang w:eastAsia="zh-CN"/>
        </w:rPr>
        <w:t xml:space="preserve"> The </w:t>
      </w:r>
      <w:r w:rsidRPr="003F18F1">
        <w:rPr>
          <w:rFonts w:ascii="Times New Roman" w:hAnsi="Times New Roman" w:cs="Times New Roman"/>
          <w:sz w:val="20"/>
          <w:szCs w:val="18"/>
          <w:lang w:eastAsia="zh-CN"/>
        </w:rPr>
        <w:t>intra-cluster power distribution</w:t>
      </w:r>
      <w:r>
        <w:rPr>
          <w:rFonts w:ascii="Times New Roman" w:hAnsi="Times New Roman" w:cs="Times New Roman"/>
          <w:kern w:val="2"/>
          <w:sz w:val="20"/>
          <w:szCs w:val="18"/>
          <w:lang w:eastAsia="zh-CN"/>
        </w:rPr>
        <w:t xml:space="preserve"> </w:t>
      </w:r>
      <w:r w:rsidRPr="003F18F1">
        <w:rPr>
          <w:rFonts w:ascii="Times New Roman" w:hAnsi="Times New Roman" w:cs="Times New Roman"/>
          <w:kern w:val="2"/>
          <w:sz w:val="20"/>
          <w:szCs w:val="18"/>
          <w:lang w:eastAsia="zh-CN"/>
        </w:rPr>
        <w:t xml:space="preserve">in </w:t>
      </w:r>
      <w:r>
        <w:rPr>
          <w:rFonts w:ascii="Times New Roman" w:hAnsi="Times New Roman" w:cs="Times New Roman"/>
          <w:kern w:val="2"/>
          <w:sz w:val="20"/>
          <w:szCs w:val="18"/>
          <w:lang w:eastAsia="zh-CN"/>
        </w:rPr>
        <w:t xml:space="preserve">the </w:t>
      </w:r>
      <w:r>
        <w:rPr>
          <w:rFonts w:ascii="Times New Roman" w:hAnsi="Times New Roman" w:cs="Times New Roman" w:hint="eastAsia"/>
          <w:kern w:val="2"/>
          <w:sz w:val="20"/>
          <w:szCs w:val="18"/>
          <w:lang w:eastAsia="zh-CN"/>
        </w:rPr>
        <w:t>3GPP model and measurement.</w:t>
      </w:r>
    </w:p>
    <w:p w14:paraId="09F0D72F" w14:textId="73F4C646" w:rsidR="008D6BC1" w:rsidRDefault="00C61112" w:rsidP="008D6BC1">
      <w:pPr>
        <w:snapToGrid w:val="0"/>
        <w:spacing w:before="120" w:after="120" w:line="240" w:lineRule="auto"/>
        <w:jc w:val="both"/>
        <w:rPr>
          <w:rFonts w:ascii="Times New Roman" w:hAnsi="Times New Roman" w:cs="Times New Roman"/>
          <w:sz w:val="20"/>
          <w:szCs w:val="20"/>
          <w:lang w:eastAsia="zh-CN"/>
        </w:rPr>
      </w:pPr>
      <w:r>
        <w:rPr>
          <w:rFonts w:ascii="Times New Roman" w:hAnsi="Times New Roman" w:cs="Times New Roman" w:hint="eastAsia"/>
          <w:sz w:val="20"/>
          <w:szCs w:val="20"/>
          <w:lang w:eastAsia="zh-CN"/>
        </w:rPr>
        <w:t xml:space="preserve">The </w:t>
      </w:r>
      <w:r>
        <w:rPr>
          <w:rFonts w:ascii="Times New Roman" w:hAnsi="Times New Roman" w:cs="Times New Roman"/>
          <w:sz w:val="20"/>
          <w:szCs w:val="20"/>
          <w:lang w:eastAsia="zh-CN"/>
        </w:rPr>
        <w:t>modification</w:t>
      </w:r>
      <w:r>
        <w:rPr>
          <w:rFonts w:ascii="Times New Roman" w:hAnsi="Times New Roman" w:cs="Times New Roman" w:hint="eastAsia"/>
          <w:sz w:val="20"/>
          <w:szCs w:val="20"/>
          <w:lang w:eastAsia="zh-CN"/>
        </w:rPr>
        <w:t xml:space="preserve"> of </w:t>
      </w:r>
      <w:r w:rsidRPr="00C61112">
        <w:rPr>
          <w:rFonts w:ascii="Times New Roman" w:hAnsi="Times New Roman" w:cs="Times New Roman"/>
          <w:sz w:val="20"/>
          <w:szCs w:val="20"/>
          <w:lang w:eastAsia="zh-CN"/>
        </w:rPr>
        <w:t>the cluster structure ha</w:t>
      </w:r>
      <w:r>
        <w:rPr>
          <w:rFonts w:ascii="Times New Roman" w:hAnsi="Times New Roman" w:cs="Times New Roman" w:hint="eastAsia"/>
          <w:sz w:val="20"/>
          <w:szCs w:val="20"/>
          <w:lang w:eastAsia="zh-CN"/>
        </w:rPr>
        <w:t>s</w:t>
      </w:r>
      <w:r w:rsidRPr="00C61112">
        <w:rPr>
          <w:rFonts w:ascii="Times New Roman" w:hAnsi="Times New Roman" w:cs="Times New Roman"/>
          <w:sz w:val="20"/>
          <w:szCs w:val="20"/>
          <w:lang w:eastAsia="zh-CN"/>
        </w:rPr>
        <w:t xml:space="preserve"> an impact on the system performance such as channel capacity, channel sparsity</w:t>
      </w:r>
      <w:r>
        <w:rPr>
          <w:rFonts w:ascii="Times New Roman" w:hAnsi="Times New Roman" w:cs="Times New Roman" w:hint="eastAsia"/>
          <w:sz w:val="20"/>
          <w:szCs w:val="20"/>
          <w:lang w:eastAsia="zh-CN"/>
        </w:rPr>
        <w:t xml:space="preserve"> (Gini index)</w:t>
      </w:r>
      <w:r w:rsidRPr="00C61112">
        <w:rPr>
          <w:rFonts w:ascii="Times New Roman" w:hAnsi="Times New Roman" w:cs="Times New Roman"/>
          <w:sz w:val="20"/>
          <w:szCs w:val="20"/>
          <w:lang w:eastAsia="zh-CN"/>
        </w:rPr>
        <w:t>.</w:t>
      </w:r>
      <w:r>
        <w:rPr>
          <w:rFonts w:ascii="Times New Roman" w:hAnsi="Times New Roman" w:cs="Times New Roman" w:hint="eastAsia"/>
          <w:sz w:val="20"/>
          <w:szCs w:val="20"/>
          <w:lang w:eastAsia="zh-CN"/>
        </w:rPr>
        <w:t xml:space="preserve"> </w:t>
      </w:r>
      <w:r w:rsidR="008D6BC1">
        <w:rPr>
          <w:rFonts w:ascii="Times New Roman" w:hAnsi="Times New Roman" w:cs="Times New Roman" w:hint="eastAsia"/>
          <w:sz w:val="20"/>
          <w:szCs w:val="20"/>
          <w:lang w:eastAsia="zh-CN"/>
        </w:rPr>
        <w:t>This work</w:t>
      </w:r>
      <w:r w:rsidR="008D6BC1" w:rsidRPr="00123ADD">
        <w:rPr>
          <w:rFonts w:ascii="Times New Roman" w:hAnsi="Times New Roman" w:cs="Times New Roman"/>
          <w:sz w:val="20"/>
          <w:szCs w:val="20"/>
          <w:lang w:eastAsia="zh-CN"/>
        </w:rPr>
        <w:t xml:space="preserve"> simulate</w:t>
      </w:r>
      <w:r w:rsidR="008D6BC1">
        <w:rPr>
          <w:rFonts w:ascii="Times New Roman" w:hAnsi="Times New Roman" w:cs="Times New Roman" w:hint="eastAsia"/>
          <w:sz w:val="20"/>
          <w:szCs w:val="20"/>
          <w:lang w:eastAsia="zh-CN"/>
        </w:rPr>
        <w:t>s</w:t>
      </w:r>
      <w:r w:rsidR="008D6BC1" w:rsidRPr="00123ADD">
        <w:rPr>
          <w:rFonts w:ascii="Times New Roman" w:hAnsi="Times New Roman" w:cs="Times New Roman"/>
          <w:sz w:val="20"/>
          <w:szCs w:val="20"/>
          <w:lang w:eastAsia="zh-CN"/>
        </w:rPr>
        <w:t xml:space="preserve"> a variety of cases of dominant </w:t>
      </w:r>
      <w:r w:rsidR="008D6BC1">
        <w:rPr>
          <w:rFonts w:ascii="Times New Roman" w:hAnsi="Times New Roman" w:cs="Times New Roman" w:hint="eastAsia"/>
          <w:sz w:val="20"/>
          <w:szCs w:val="20"/>
          <w:lang w:eastAsia="zh-CN"/>
        </w:rPr>
        <w:t>ray</w:t>
      </w:r>
      <w:r w:rsidR="008D6BC1" w:rsidRPr="00123ADD">
        <w:rPr>
          <w:rFonts w:ascii="Times New Roman" w:hAnsi="Times New Roman" w:cs="Times New Roman"/>
          <w:sz w:val="20"/>
          <w:szCs w:val="20"/>
          <w:lang w:eastAsia="zh-CN"/>
        </w:rPr>
        <w:t xml:space="preserve"> within clusters based on the measurement setup and calculate the Gini </w:t>
      </w:r>
      <w:r w:rsidR="008D6BC1">
        <w:rPr>
          <w:rFonts w:ascii="Times New Roman" w:hAnsi="Times New Roman" w:cs="Times New Roman" w:hint="eastAsia"/>
          <w:sz w:val="20"/>
          <w:szCs w:val="20"/>
          <w:lang w:eastAsia="zh-CN"/>
        </w:rPr>
        <w:t>index</w:t>
      </w:r>
      <w:r>
        <w:rPr>
          <w:rFonts w:ascii="Times New Roman" w:hAnsi="Times New Roman" w:cs="Times New Roman" w:hint="eastAsia"/>
          <w:sz w:val="20"/>
          <w:szCs w:val="20"/>
          <w:lang w:eastAsia="zh-CN"/>
        </w:rPr>
        <w:t xml:space="preserve"> and channel capacity</w:t>
      </w:r>
      <w:r w:rsidR="008D6BC1" w:rsidRPr="00123ADD">
        <w:rPr>
          <w:rFonts w:ascii="Times New Roman" w:hAnsi="Times New Roman" w:cs="Times New Roman"/>
          <w:sz w:val="20"/>
          <w:szCs w:val="20"/>
          <w:lang w:eastAsia="zh-CN"/>
        </w:rPr>
        <w:t xml:space="preserve">. </w:t>
      </w:r>
      <w:r w:rsidR="008D6BC1">
        <w:rPr>
          <w:rFonts w:ascii="Times New Roman" w:hAnsi="Times New Roman" w:cs="Times New Roman" w:hint="eastAsia"/>
          <w:sz w:val="20"/>
          <w:szCs w:val="20"/>
          <w:lang w:eastAsia="zh-CN"/>
        </w:rPr>
        <w:t xml:space="preserve">From Fig. </w:t>
      </w:r>
      <w:r>
        <w:rPr>
          <w:rFonts w:ascii="Times New Roman" w:hAnsi="Times New Roman" w:cs="Times New Roman" w:hint="eastAsia"/>
          <w:sz w:val="20"/>
          <w:szCs w:val="20"/>
          <w:lang w:eastAsia="zh-CN"/>
        </w:rPr>
        <w:t>6</w:t>
      </w:r>
      <w:r w:rsidR="008D6BC1">
        <w:rPr>
          <w:rFonts w:ascii="Times New Roman" w:hAnsi="Times New Roman" w:cs="Times New Roman" w:hint="eastAsia"/>
          <w:sz w:val="20"/>
          <w:szCs w:val="20"/>
          <w:lang w:eastAsia="zh-CN"/>
        </w:rPr>
        <w:t xml:space="preserve"> (a), i</w:t>
      </w:r>
      <w:r w:rsidR="008D6BC1" w:rsidRPr="00123ADD">
        <w:rPr>
          <w:rFonts w:ascii="Times New Roman" w:hAnsi="Times New Roman" w:cs="Times New Roman"/>
          <w:sz w:val="20"/>
          <w:szCs w:val="20"/>
          <w:lang w:eastAsia="zh-CN"/>
        </w:rPr>
        <w:t xml:space="preserve">t is found that the Gini </w:t>
      </w:r>
      <w:r w:rsidR="008D6BC1">
        <w:rPr>
          <w:rFonts w:ascii="Times New Roman" w:hAnsi="Times New Roman" w:cs="Times New Roman" w:hint="eastAsia"/>
          <w:sz w:val="20"/>
          <w:szCs w:val="20"/>
          <w:lang w:eastAsia="zh-CN"/>
        </w:rPr>
        <w:t>index</w:t>
      </w:r>
      <w:r w:rsidR="008D6BC1" w:rsidRPr="00123ADD">
        <w:rPr>
          <w:rFonts w:ascii="Times New Roman" w:hAnsi="Times New Roman" w:cs="Times New Roman"/>
          <w:sz w:val="20"/>
          <w:szCs w:val="20"/>
          <w:lang w:eastAsia="zh-CN"/>
        </w:rPr>
        <w:t xml:space="preserve"> </w:t>
      </w:r>
      <w:r w:rsidR="008D6BC1">
        <w:rPr>
          <w:rFonts w:ascii="Times New Roman" w:hAnsi="Times New Roman" w:cs="Times New Roman" w:hint="eastAsia"/>
          <w:sz w:val="20"/>
          <w:szCs w:val="20"/>
          <w:lang w:eastAsia="zh-CN"/>
        </w:rPr>
        <w:t>is</w:t>
      </w:r>
      <w:r w:rsidR="008D6BC1" w:rsidRPr="00123ADD">
        <w:rPr>
          <w:rFonts w:ascii="Times New Roman" w:hAnsi="Times New Roman" w:cs="Times New Roman"/>
          <w:sz w:val="20"/>
          <w:szCs w:val="20"/>
          <w:lang w:eastAsia="zh-CN"/>
        </w:rPr>
        <w:t xml:space="preserve"> closer to the measurements when the cluster contains a dominant </w:t>
      </w:r>
      <w:r w:rsidR="008D6BC1">
        <w:rPr>
          <w:rFonts w:ascii="Times New Roman" w:hAnsi="Times New Roman" w:cs="Times New Roman" w:hint="eastAsia"/>
          <w:sz w:val="20"/>
          <w:szCs w:val="20"/>
          <w:lang w:eastAsia="zh-CN"/>
        </w:rPr>
        <w:t xml:space="preserve">ray </w:t>
      </w:r>
      <w:r w:rsidR="008D6BC1" w:rsidRPr="00123ADD">
        <w:rPr>
          <w:rFonts w:ascii="Times New Roman" w:hAnsi="Times New Roman" w:cs="Times New Roman"/>
          <w:sz w:val="20"/>
          <w:szCs w:val="20"/>
          <w:lang w:eastAsia="zh-CN"/>
        </w:rPr>
        <w:t>within cluster.</w:t>
      </w:r>
      <w:r w:rsidR="008D6BC1" w:rsidRPr="009E30EF">
        <w:rPr>
          <w:rFonts w:ascii="Times New Roman" w:hAnsi="Times New Roman" w:cs="Times New Roman"/>
          <w:sz w:val="20"/>
          <w:szCs w:val="20"/>
          <w:lang w:eastAsia="zh-CN"/>
        </w:rPr>
        <w:t xml:space="preserve"> </w:t>
      </w:r>
      <w:r w:rsidR="008D6BC1" w:rsidRPr="00A46716">
        <w:rPr>
          <w:rFonts w:ascii="Times New Roman" w:hAnsi="Times New Roman" w:cs="Times New Roman"/>
          <w:sz w:val="20"/>
          <w:szCs w:val="20"/>
          <w:lang w:eastAsia="zh-CN"/>
        </w:rPr>
        <w:t xml:space="preserve">Similarly, the results of channel capacity are shown in </w:t>
      </w:r>
      <w:r w:rsidR="008D6BC1">
        <w:rPr>
          <w:rFonts w:ascii="Times New Roman" w:hAnsi="Times New Roman" w:cs="Times New Roman" w:hint="eastAsia"/>
          <w:sz w:val="20"/>
          <w:szCs w:val="20"/>
          <w:lang w:eastAsia="zh-CN"/>
        </w:rPr>
        <w:t xml:space="preserve">Fig. </w:t>
      </w:r>
      <w:r>
        <w:rPr>
          <w:rFonts w:ascii="Times New Roman" w:hAnsi="Times New Roman" w:cs="Times New Roman" w:hint="eastAsia"/>
          <w:sz w:val="20"/>
          <w:szCs w:val="20"/>
          <w:lang w:eastAsia="zh-CN"/>
        </w:rPr>
        <w:t>6</w:t>
      </w:r>
      <w:r w:rsidR="008D6BC1">
        <w:rPr>
          <w:rFonts w:ascii="Times New Roman" w:hAnsi="Times New Roman" w:cs="Times New Roman" w:hint="eastAsia"/>
          <w:sz w:val="20"/>
          <w:szCs w:val="20"/>
          <w:lang w:eastAsia="zh-CN"/>
        </w:rPr>
        <w:t xml:space="preserve"> (b)</w:t>
      </w:r>
      <w:r w:rsidR="008D6BC1" w:rsidRPr="00A46716">
        <w:rPr>
          <w:rFonts w:ascii="Times New Roman" w:hAnsi="Times New Roman" w:cs="Times New Roman"/>
          <w:sz w:val="20"/>
          <w:szCs w:val="20"/>
          <w:lang w:eastAsia="zh-CN"/>
        </w:rPr>
        <w:t xml:space="preserve">. The results show that the channel capacity simulated by the </w:t>
      </w:r>
      <w:r>
        <w:rPr>
          <w:rFonts w:ascii="Times New Roman" w:hAnsi="Times New Roman" w:cs="Times New Roman" w:hint="eastAsia"/>
          <w:sz w:val="20"/>
          <w:szCs w:val="20"/>
          <w:lang w:eastAsia="zh-CN"/>
        </w:rPr>
        <w:t>real cluster structure</w:t>
      </w:r>
      <w:r w:rsidR="008D6BC1" w:rsidRPr="00A46716">
        <w:rPr>
          <w:rFonts w:ascii="Times New Roman" w:hAnsi="Times New Roman" w:cs="Times New Roman"/>
          <w:sz w:val="20"/>
          <w:szCs w:val="20"/>
          <w:lang w:eastAsia="zh-CN"/>
        </w:rPr>
        <w:t xml:space="preserve"> is closer to the measured channel capacity.</w:t>
      </w:r>
    </w:p>
    <w:p w14:paraId="777BEC81" w14:textId="77777777" w:rsidR="008D6BC1" w:rsidRPr="00CD06AD" w:rsidRDefault="008D6BC1" w:rsidP="008D6BC1">
      <w:pPr>
        <w:snapToGrid w:val="0"/>
        <w:spacing w:before="120" w:after="120" w:line="240" w:lineRule="auto"/>
        <w:jc w:val="both"/>
        <w:rPr>
          <w:rFonts w:ascii="Times New Roman" w:hAnsi="Times New Roman" w:cs="Times New Roman"/>
          <w:sz w:val="20"/>
          <w:szCs w:val="20"/>
          <w:lang w:eastAsia="zh-CN"/>
        </w:rPr>
      </w:pPr>
    </w:p>
    <w:p w14:paraId="682D072C" w14:textId="77777777" w:rsidR="008D6BC1" w:rsidRDefault="008D6BC1" w:rsidP="008D6BC1">
      <w:pPr>
        <w:snapToGrid w:val="0"/>
        <w:spacing w:before="120" w:after="120" w:line="240" w:lineRule="auto"/>
        <w:jc w:val="center"/>
        <w:rPr>
          <w:rFonts w:ascii="Times New Roman" w:hAnsi="Times New Roman" w:cs="Times New Roman"/>
          <w:sz w:val="20"/>
          <w:szCs w:val="20"/>
          <w:lang w:eastAsia="zh-CN"/>
        </w:rPr>
      </w:pPr>
      <w:r>
        <w:rPr>
          <w:noProof/>
        </w:rPr>
        <w:lastRenderedPageBreak/>
        <w:drawing>
          <wp:inline distT="0" distB="0" distL="0" distR="0" wp14:anchorId="04119577" wp14:editId="319FB16D">
            <wp:extent cx="2822152" cy="1944656"/>
            <wp:effectExtent l="0" t="0" r="0" b="0"/>
            <wp:docPr id="127959811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rotWithShape="1">
                    <a:blip r:embed="rId16" cstate="print">
                      <a:extLst>
                        <a:ext uri="{28A0092B-C50C-407E-A947-70E740481C1C}">
                          <a14:useLocalDpi xmlns:a14="http://schemas.microsoft.com/office/drawing/2010/main" val="0"/>
                        </a:ext>
                      </a:extLst>
                    </a:blip>
                    <a:srcRect l="5010" r="7964"/>
                    <a:stretch/>
                  </pic:blipFill>
                  <pic:spPr bwMode="auto">
                    <a:xfrm>
                      <a:off x="0" y="0"/>
                      <a:ext cx="2858075" cy="1969410"/>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5666691B" wp14:editId="31DB07BA">
            <wp:extent cx="2797944" cy="1935470"/>
            <wp:effectExtent l="0" t="0" r="2540" b="8255"/>
            <wp:docPr id="128583550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4849" r="7259"/>
                    <a:stretch/>
                  </pic:blipFill>
                  <pic:spPr bwMode="auto">
                    <a:xfrm>
                      <a:off x="0" y="0"/>
                      <a:ext cx="2823307" cy="1953015"/>
                    </a:xfrm>
                    <a:prstGeom prst="rect">
                      <a:avLst/>
                    </a:prstGeom>
                    <a:noFill/>
                    <a:ln>
                      <a:noFill/>
                    </a:ln>
                    <a:extLst>
                      <a:ext uri="{53640926-AAD7-44D8-BBD7-CCE9431645EC}">
                        <a14:shadowObscured xmlns:a14="http://schemas.microsoft.com/office/drawing/2010/main"/>
                      </a:ext>
                    </a:extLst>
                  </pic:spPr>
                </pic:pic>
              </a:graphicData>
            </a:graphic>
          </wp:inline>
        </w:drawing>
      </w:r>
    </w:p>
    <w:tbl>
      <w:tblPr>
        <w:tblStyle w:val="11"/>
        <w:tblW w:w="0" w:type="auto"/>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9"/>
        <w:gridCol w:w="4542"/>
      </w:tblGrid>
      <w:tr w:rsidR="008D6BC1" w14:paraId="2C53E80F" w14:textId="77777777" w:rsidTr="008E0AB1">
        <w:trPr>
          <w:trHeight w:val="27"/>
        </w:trPr>
        <w:tc>
          <w:tcPr>
            <w:tcW w:w="4579" w:type="dxa"/>
          </w:tcPr>
          <w:p w14:paraId="22791BFF" w14:textId="77777777" w:rsidR="008D6BC1" w:rsidRDefault="008D6BC1" w:rsidP="008E0AB1">
            <w:pPr>
              <w:widowControl w:val="0"/>
              <w:snapToGrid w:val="0"/>
              <w:spacing w:after="120" w:line="240" w:lineRule="auto"/>
              <w:jc w:val="center"/>
              <w:rPr>
                <w:rFonts w:ascii="Times New Roman" w:hAnsi="Times New Roman" w:cs="Times New Roman"/>
                <w:kern w:val="2"/>
                <w:sz w:val="20"/>
                <w:szCs w:val="18"/>
                <w:lang w:eastAsia="zh-CN"/>
              </w:rPr>
            </w:pPr>
            <w:r>
              <w:rPr>
                <w:rFonts w:ascii="Times New Roman" w:hAnsi="Times New Roman" w:cs="Times New Roman" w:hint="eastAsia"/>
                <w:kern w:val="2"/>
                <w:sz w:val="20"/>
                <w:szCs w:val="18"/>
                <w:lang w:eastAsia="zh-CN"/>
              </w:rPr>
              <w:t>(a) Gini index</w:t>
            </w:r>
          </w:p>
        </w:tc>
        <w:tc>
          <w:tcPr>
            <w:tcW w:w="4579" w:type="dxa"/>
          </w:tcPr>
          <w:p w14:paraId="1B33C687" w14:textId="77777777" w:rsidR="008D6BC1" w:rsidRDefault="008D6BC1" w:rsidP="008E0AB1">
            <w:pPr>
              <w:widowControl w:val="0"/>
              <w:snapToGrid w:val="0"/>
              <w:spacing w:after="120" w:line="240" w:lineRule="auto"/>
              <w:jc w:val="center"/>
              <w:rPr>
                <w:rFonts w:ascii="Times New Roman" w:hAnsi="Times New Roman" w:cs="Times New Roman"/>
                <w:kern w:val="2"/>
                <w:sz w:val="20"/>
                <w:szCs w:val="18"/>
                <w:lang w:eastAsia="zh-CN"/>
              </w:rPr>
            </w:pPr>
            <w:r>
              <w:rPr>
                <w:rFonts w:ascii="Times New Roman" w:hAnsi="Times New Roman" w:cs="Times New Roman"/>
                <w:kern w:val="2"/>
                <w:sz w:val="20"/>
                <w:szCs w:val="18"/>
                <w:lang w:eastAsia="zh-CN"/>
              </w:rPr>
              <w:t xml:space="preserve">  (</w:t>
            </w:r>
            <w:r>
              <w:rPr>
                <w:rFonts w:ascii="Times New Roman" w:hAnsi="Times New Roman" w:cs="Times New Roman" w:hint="eastAsia"/>
                <w:kern w:val="2"/>
                <w:sz w:val="20"/>
                <w:szCs w:val="18"/>
                <w:lang w:eastAsia="zh-CN"/>
              </w:rPr>
              <w:t>b</w:t>
            </w:r>
            <w:r>
              <w:rPr>
                <w:rFonts w:ascii="Times New Roman" w:hAnsi="Times New Roman" w:cs="Times New Roman"/>
                <w:kern w:val="2"/>
                <w:sz w:val="20"/>
                <w:szCs w:val="18"/>
                <w:lang w:eastAsia="zh-CN"/>
              </w:rPr>
              <w:t xml:space="preserve">) </w:t>
            </w:r>
            <w:r>
              <w:rPr>
                <w:rFonts w:ascii="Times New Roman" w:hAnsi="Times New Roman" w:cs="Times New Roman" w:hint="eastAsia"/>
                <w:kern w:val="2"/>
                <w:sz w:val="20"/>
                <w:szCs w:val="18"/>
                <w:lang w:eastAsia="zh-CN"/>
              </w:rPr>
              <w:t>Capacity</w:t>
            </w:r>
          </w:p>
        </w:tc>
      </w:tr>
    </w:tbl>
    <w:p w14:paraId="29FA5813" w14:textId="31AA5554" w:rsidR="008D6BC1" w:rsidRDefault="008D6BC1" w:rsidP="008D6BC1">
      <w:pPr>
        <w:jc w:val="center"/>
        <w:rPr>
          <w:rFonts w:ascii="Times New Roman" w:hAnsi="Times New Roman" w:cs="Times New Roman"/>
          <w:sz w:val="20"/>
          <w:szCs w:val="20"/>
          <w:lang w:eastAsia="zh-CN"/>
        </w:rPr>
      </w:pPr>
      <w:r>
        <w:rPr>
          <w:rFonts w:ascii="Times New Roman" w:hAnsi="Times New Roman" w:cs="Times New Roman"/>
          <w:kern w:val="2"/>
          <w:sz w:val="20"/>
          <w:szCs w:val="18"/>
          <w:lang w:eastAsia="zh-CN"/>
        </w:rPr>
        <w:t>Fig</w:t>
      </w:r>
      <w:r>
        <w:rPr>
          <w:rFonts w:ascii="Times New Roman" w:hAnsi="Times New Roman" w:cs="Times New Roman" w:hint="eastAsia"/>
          <w:kern w:val="2"/>
          <w:sz w:val="20"/>
          <w:szCs w:val="18"/>
          <w:lang w:eastAsia="zh-CN"/>
        </w:rPr>
        <w:t>ure</w:t>
      </w:r>
      <w:r>
        <w:rPr>
          <w:rFonts w:ascii="Times New Roman" w:hAnsi="Times New Roman" w:cs="Times New Roman"/>
          <w:kern w:val="2"/>
          <w:sz w:val="20"/>
          <w:szCs w:val="18"/>
          <w:lang w:eastAsia="zh-CN"/>
        </w:rPr>
        <w:t xml:space="preserve"> </w:t>
      </w:r>
      <w:r w:rsidR="00C61112">
        <w:rPr>
          <w:rFonts w:ascii="Times New Roman" w:hAnsi="Times New Roman" w:cs="Times New Roman" w:hint="eastAsia"/>
          <w:kern w:val="2"/>
          <w:sz w:val="20"/>
          <w:szCs w:val="18"/>
          <w:lang w:eastAsia="zh-CN"/>
        </w:rPr>
        <w:t>6</w:t>
      </w:r>
      <w:r>
        <w:rPr>
          <w:rFonts w:ascii="Times New Roman" w:hAnsi="Times New Roman" w:cs="Times New Roman" w:hint="eastAsia"/>
          <w:kern w:val="2"/>
          <w:sz w:val="20"/>
          <w:szCs w:val="18"/>
          <w:lang w:eastAsia="zh-CN"/>
        </w:rPr>
        <w:t>:</w:t>
      </w:r>
      <w:r>
        <w:rPr>
          <w:rFonts w:ascii="Times New Roman" w:hAnsi="Times New Roman" w:cs="Times New Roman"/>
          <w:kern w:val="2"/>
          <w:sz w:val="20"/>
          <w:szCs w:val="18"/>
          <w:lang w:eastAsia="zh-CN"/>
        </w:rPr>
        <w:t xml:space="preserve"> </w:t>
      </w:r>
      <w:r>
        <w:rPr>
          <w:rFonts w:ascii="Times New Roman" w:hAnsi="Times New Roman" w:cs="Times New Roman" w:hint="eastAsia"/>
          <w:kern w:val="2"/>
          <w:sz w:val="20"/>
          <w:szCs w:val="18"/>
          <w:lang w:eastAsia="zh-CN"/>
        </w:rPr>
        <w:t xml:space="preserve">The Gini index and capacity of measurements and simulations. The </w:t>
      </w:r>
      <w:r w:rsidRPr="005D72C5">
        <w:rPr>
          <w:rFonts w:ascii="Times New Roman" w:hAnsi="Times New Roman" w:cs="Times New Roman"/>
          <w:kern w:val="2"/>
          <w:sz w:val="20"/>
          <w:szCs w:val="18"/>
          <w:lang w:eastAsia="zh-CN"/>
        </w:rPr>
        <w:t xml:space="preserve">simulations are </w:t>
      </w:r>
      <w:r>
        <w:rPr>
          <w:rFonts w:ascii="Times New Roman" w:hAnsi="Times New Roman" w:cs="Times New Roman" w:hint="eastAsia"/>
          <w:kern w:val="2"/>
          <w:sz w:val="20"/>
          <w:szCs w:val="18"/>
          <w:lang w:eastAsia="zh-CN"/>
        </w:rPr>
        <w:t>conducted</w:t>
      </w:r>
      <w:r w:rsidRPr="005D72C5">
        <w:rPr>
          <w:rFonts w:ascii="Times New Roman" w:hAnsi="Times New Roman" w:cs="Times New Roman"/>
          <w:kern w:val="2"/>
          <w:sz w:val="20"/>
          <w:szCs w:val="18"/>
          <w:lang w:eastAsia="zh-CN"/>
        </w:rPr>
        <w:t xml:space="preserve"> in the LOS </w:t>
      </w:r>
      <w:r>
        <w:rPr>
          <w:rFonts w:ascii="Times New Roman" w:hAnsi="Times New Roman" w:cs="Times New Roman" w:hint="eastAsia"/>
          <w:kern w:val="2"/>
          <w:sz w:val="20"/>
          <w:szCs w:val="18"/>
          <w:lang w:eastAsia="zh-CN"/>
        </w:rPr>
        <w:t>condition</w:t>
      </w:r>
      <w:r w:rsidRPr="005D72C5">
        <w:rPr>
          <w:rFonts w:ascii="Times New Roman" w:hAnsi="Times New Roman" w:cs="Times New Roman"/>
          <w:kern w:val="2"/>
          <w:sz w:val="20"/>
          <w:szCs w:val="18"/>
          <w:lang w:eastAsia="zh-CN"/>
        </w:rPr>
        <w:t xml:space="preserve"> of UMa scenario at 13 GHz utilizing a 128-array element </w:t>
      </w:r>
      <w:r>
        <w:rPr>
          <w:rFonts w:ascii="Times New Roman" w:hAnsi="Times New Roman" w:cs="Times New Roman" w:hint="eastAsia"/>
          <w:kern w:val="2"/>
          <w:sz w:val="20"/>
          <w:szCs w:val="18"/>
          <w:lang w:eastAsia="zh-CN"/>
        </w:rPr>
        <w:t>TX</w:t>
      </w:r>
      <w:r w:rsidRPr="005D72C5">
        <w:rPr>
          <w:rFonts w:ascii="Times New Roman" w:hAnsi="Times New Roman" w:cs="Times New Roman"/>
          <w:kern w:val="2"/>
          <w:sz w:val="20"/>
          <w:szCs w:val="18"/>
          <w:lang w:eastAsia="zh-CN"/>
        </w:rPr>
        <w:t xml:space="preserve"> antenna and a 64-array element </w:t>
      </w:r>
      <w:r>
        <w:rPr>
          <w:rFonts w:ascii="Times New Roman" w:hAnsi="Times New Roman" w:cs="Times New Roman" w:hint="eastAsia"/>
          <w:kern w:val="2"/>
          <w:sz w:val="20"/>
          <w:szCs w:val="18"/>
          <w:lang w:eastAsia="zh-CN"/>
        </w:rPr>
        <w:t>RX</w:t>
      </w:r>
      <w:r w:rsidRPr="005D72C5">
        <w:rPr>
          <w:rFonts w:ascii="Times New Roman" w:hAnsi="Times New Roman" w:cs="Times New Roman"/>
          <w:kern w:val="2"/>
          <w:sz w:val="20"/>
          <w:szCs w:val="18"/>
          <w:lang w:eastAsia="zh-CN"/>
        </w:rPr>
        <w:t xml:space="preserve"> antenna.</w:t>
      </w:r>
    </w:p>
    <w:p w14:paraId="5AD62DC6" w14:textId="15E556E8" w:rsidR="00C61112" w:rsidRDefault="00C61112" w:rsidP="00C61112">
      <w:pPr>
        <w:rPr>
          <w:rFonts w:ascii="Times New Roman" w:hAnsi="Times New Roman" w:cs="Times New Roman"/>
          <w:sz w:val="20"/>
          <w:szCs w:val="20"/>
          <w:lang w:eastAsia="zh-CN"/>
        </w:rPr>
      </w:pPr>
      <w:r w:rsidRPr="005D72C5">
        <w:rPr>
          <w:rFonts w:ascii="Times New Roman" w:hAnsi="Times New Roman" w:cs="Times New Roman"/>
          <w:b/>
          <w:bCs/>
          <w:sz w:val="20"/>
          <w:szCs w:val="20"/>
        </w:rPr>
        <w:t>Observation</w:t>
      </w:r>
      <w:r>
        <w:rPr>
          <w:rFonts w:ascii="Times New Roman" w:hAnsi="Times New Roman" w:cs="Times New Roman" w:hint="eastAsia"/>
          <w:b/>
          <w:bCs/>
          <w:sz w:val="20"/>
          <w:szCs w:val="20"/>
        </w:rPr>
        <w:t xml:space="preserve"> 1</w:t>
      </w:r>
      <w:r w:rsidRPr="005D72C5">
        <w:rPr>
          <w:rFonts w:ascii="Times New Roman" w:hAnsi="Times New Roman" w:cs="Times New Roman"/>
          <w:sz w:val="20"/>
          <w:szCs w:val="20"/>
        </w:rPr>
        <w:t>:</w:t>
      </w:r>
      <w:r w:rsidRPr="005F7E7B">
        <w:rPr>
          <w:rFonts w:hint="eastAsia"/>
        </w:rPr>
        <w:t xml:space="preserve"> </w:t>
      </w:r>
      <w:r w:rsidR="00135D2F" w:rsidRPr="00135D2F">
        <w:rPr>
          <w:rFonts w:ascii="Times New Roman" w:hAnsi="Times New Roman" w:cs="Times New Roman"/>
          <w:sz w:val="20"/>
          <w:szCs w:val="20"/>
        </w:rPr>
        <w:t xml:space="preserve">The measured cluster structure does not match that of TR38901. </w:t>
      </w:r>
      <w:r w:rsidR="00135D2F">
        <w:rPr>
          <w:rFonts w:ascii="Times New Roman" w:hAnsi="Times New Roman" w:cs="Times New Roman" w:hint="eastAsia"/>
          <w:sz w:val="20"/>
          <w:szCs w:val="20"/>
          <w:lang w:eastAsia="zh-CN"/>
        </w:rPr>
        <w:t>The c</w:t>
      </w:r>
      <w:r w:rsidR="00135D2F" w:rsidRPr="00135D2F">
        <w:rPr>
          <w:rFonts w:ascii="Times New Roman" w:hAnsi="Times New Roman" w:cs="Times New Roman"/>
          <w:sz w:val="20"/>
          <w:szCs w:val="20"/>
        </w:rPr>
        <w:t>luster structure has an impact on system performance, such as channel capacity and sparsity. The performance of the system with the improved cluster structure better matches the measured channel.</w:t>
      </w:r>
    </w:p>
    <w:p w14:paraId="5171928F" w14:textId="068B7846" w:rsidR="00C61112" w:rsidRDefault="00C61112" w:rsidP="00C61112">
      <w:pPr>
        <w:rPr>
          <w:rFonts w:ascii="Times New Roman" w:hAnsi="Times New Roman" w:cs="Times New Roman"/>
          <w:b/>
          <w:bCs/>
          <w:sz w:val="20"/>
          <w:szCs w:val="20"/>
        </w:rPr>
      </w:pPr>
      <w:r w:rsidRPr="005F7E7B">
        <w:rPr>
          <w:rFonts w:ascii="Times New Roman" w:hAnsi="Times New Roman" w:cs="Times New Roman"/>
          <w:b/>
          <w:bCs/>
          <w:sz w:val="20"/>
          <w:szCs w:val="20"/>
        </w:rPr>
        <w:t>Proposal 1:</w:t>
      </w:r>
      <w:r w:rsidRPr="004724AA">
        <w:t xml:space="preserve"> </w:t>
      </w:r>
      <w:r w:rsidR="00135D2F" w:rsidRPr="00135D2F">
        <w:rPr>
          <w:rFonts w:ascii="Times New Roman" w:hAnsi="Times New Roman" w:cs="Times New Roman"/>
          <w:sz w:val="20"/>
          <w:szCs w:val="20"/>
          <w:lang w:eastAsia="zh-CN"/>
        </w:rPr>
        <w:t>The modification of the cluster structure based on the measurements should be considered to make the channel model more accurate.</w:t>
      </w:r>
    </w:p>
    <w:p w14:paraId="09AB4132" w14:textId="6B624579" w:rsidR="008D6BC1" w:rsidRDefault="008D6BC1" w:rsidP="006413D5">
      <w:pPr>
        <w:pStyle w:val="ad"/>
        <w:spacing w:line="11" w:lineRule="atLeast"/>
        <w:rPr>
          <w:rFonts w:ascii="Times New Roman" w:hAnsi="Times New Roman" w:cs="Times New Roman"/>
          <w:sz w:val="20"/>
          <w:szCs w:val="18"/>
        </w:rPr>
      </w:pPr>
    </w:p>
    <w:p w14:paraId="17A8A01F" w14:textId="04152944" w:rsidR="00241D78" w:rsidRDefault="00241D78" w:rsidP="006413D5">
      <w:pPr>
        <w:pStyle w:val="ad"/>
        <w:spacing w:line="11" w:lineRule="atLeast"/>
        <w:rPr>
          <w:rFonts w:ascii="Times New Roman" w:hAnsi="Times New Roman" w:cs="Times New Roman"/>
          <w:sz w:val="20"/>
          <w:szCs w:val="18"/>
        </w:rPr>
      </w:pPr>
      <w:r>
        <w:rPr>
          <w:rFonts w:ascii="Times New Roman" w:hAnsi="Times New Roman" w:cs="Times New Roman" w:hint="eastAsia"/>
          <w:b/>
          <w:bCs/>
        </w:rPr>
        <w:t>2.3 Modification of cluster structure</w:t>
      </w:r>
    </w:p>
    <w:p w14:paraId="0F7173ED" w14:textId="75ACB8B0" w:rsidR="00383A6A" w:rsidRDefault="00135D2F" w:rsidP="00383A6A">
      <w:pPr>
        <w:jc w:val="both"/>
        <w:rPr>
          <w:rFonts w:ascii="Times New Roman" w:hAnsi="Times New Roman" w:cs="Times New Roman"/>
          <w:sz w:val="20"/>
          <w:szCs w:val="20"/>
          <w:lang w:eastAsia="zh-CN"/>
        </w:rPr>
      </w:pPr>
      <w:r w:rsidRPr="00135D2F">
        <w:rPr>
          <w:rFonts w:ascii="Times New Roman" w:hAnsi="Times New Roman" w:cs="Times New Roman"/>
          <w:sz w:val="20"/>
          <w:szCs w:val="18"/>
        </w:rPr>
        <w:t>Based on the above results it is found that the cluster structure of TR</w:t>
      </w:r>
      <w:r>
        <w:rPr>
          <w:rFonts w:ascii="Times New Roman" w:hAnsi="Times New Roman" w:cs="Times New Roman" w:hint="eastAsia"/>
          <w:sz w:val="20"/>
          <w:szCs w:val="18"/>
        </w:rPr>
        <w:t>3</w:t>
      </w:r>
      <w:r w:rsidRPr="00135D2F">
        <w:rPr>
          <w:rFonts w:ascii="Times New Roman" w:hAnsi="Times New Roman" w:cs="Times New Roman"/>
          <w:sz w:val="20"/>
          <w:szCs w:val="18"/>
        </w:rPr>
        <w:t>8901 does not match the measurements, we propose an intra-cluster power allocation model to modify the cluster structure</w:t>
      </w:r>
      <w:r w:rsidR="00383A6A">
        <w:rPr>
          <w:rFonts w:ascii="Times New Roman" w:hAnsi="Times New Roman" w:cs="Times New Roman" w:hint="eastAsia"/>
          <w:sz w:val="20"/>
          <w:szCs w:val="18"/>
          <w:lang w:eastAsia="zh-CN"/>
        </w:rPr>
        <w:t>, as illustrated in Fig. 7</w:t>
      </w:r>
      <w:r w:rsidRPr="00135D2F">
        <w:rPr>
          <w:rFonts w:ascii="Times New Roman" w:hAnsi="Times New Roman" w:cs="Times New Roman"/>
          <w:sz w:val="20"/>
          <w:szCs w:val="18"/>
        </w:rPr>
        <w:t>.</w:t>
      </w:r>
      <w:r w:rsidR="00383A6A" w:rsidRPr="00383A6A">
        <w:rPr>
          <w:rFonts w:ascii="Times New Roman" w:hAnsi="Times New Roman" w:cs="Times New Roman" w:hint="eastAsia"/>
          <w:sz w:val="20"/>
          <w:szCs w:val="20"/>
          <w:lang w:eastAsia="zh-CN"/>
        </w:rPr>
        <w:t xml:space="preserve"> </w:t>
      </w:r>
      <w:r w:rsidR="00383A6A">
        <w:rPr>
          <w:rFonts w:ascii="Times New Roman" w:hAnsi="Times New Roman" w:cs="Times New Roman" w:hint="eastAsia"/>
          <w:sz w:val="20"/>
          <w:szCs w:val="20"/>
          <w:lang w:eastAsia="zh-CN"/>
        </w:rPr>
        <w:t xml:space="preserve">The </w:t>
      </w:r>
      <w:r w:rsidR="00383A6A">
        <w:rPr>
          <w:rFonts w:ascii="Times New Roman" w:hAnsi="Times New Roman" w:cs="Times New Roman"/>
          <w:sz w:val="20"/>
          <w:szCs w:val="20"/>
          <w:lang w:eastAsia="zh-CN"/>
        </w:rPr>
        <w:t>ICP</w:t>
      </w:r>
      <w:r w:rsidR="00383A6A">
        <w:rPr>
          <w:rFonts w:ascii="Times New Roman" w:hAnsi="Times New Roman" w:cs="Times New Roman" w:hint="eastAsia"/>
          <w:sz w:val="20"/>
          <w:szCs w:val="20"/>
          <w:lang w:eastAsia="zh-CN"/>
        </w:rPr>
        <w:t xml:space="preserve"> is</w:t>
      </w:r>
      <w:r w:rsidR="00383A6A">
        <w:rPr>
          <w:rFonts w:ascii="Times New Roman" w:hAnsi="Times New Roman" w:cs="Times New Roman"/>
          <w:sz w:val="20"/>
          <w:szCs w:val="20"/>
          <w:lang w:eastAsia="zh-CN"/>
        </w:rPr>
        <w:t xml:space="preserve"> utilized to address the issue that the 3GPP channel model</w:t>
      </w:r>
      <w:r w:rsidR="00383A6A">
        <w:rPr>
          <w:rFonts w:ascii="Times New Roman" w:hAnsi="Times New Roman" w:cs="Times New Roman" w:hint="eastAsia"/>
          <w:sz w:val="20"/>
          <w:szCs w:val="20"/>
          <w:lang w:eastAsia="zh-CN"/>
        </w:rPr>
        <w:t xml:space="preserve"> </w:t>
      </w:r>
      <w:r w:rsidR="00383A6A">
        <w:rPr>
          <w:rFonts w:ascii="Times New Roman" w:hAnsi="Times New Roman" w:cs="Times New Roman"/>
          <w:sz w:val="20"/>
          <w:szCs w:val="20"/>
          <w:lang w:eastAsia="zh-CN"/>
        </w:rPr>
        <w:t>does not accurately characterize the sparsity [</w:t>
      </w:r>
      <w:r w:rsidR="00383A6A">
        <w:rPr>
          <w:rFonts w:ascii="Times New Roman" w:hAnsi="Times New Roman" w:cs="Times New Roman" w:hint="eastAsia"/>
          <w:sz w:val="20"/>
          <w:szCs w:val="20"/>
          <w:lang w:eastAsia="zh-CN"/>
        </w:rPr>
        <w:t>3</w:t>
      </w:r>
      <w:r w:rsidR="00383A6A">
        <w:rPr>
          <w:rFonts w:ascii="Times New Roman" w:hAnsi="Times New Roman" w:cs="Times New Roman"/>
          <w:sz w:val="20"/>
          <w:szCs w:val="20"/>
          <w:lang w:eastAsia="zh-CN"/>
        </w:rPr>
        <w:t>].</w:t>
      </w:r>
      <w:r w:rsidR="00383A6A">
        <w:rPr>
          <w:rFonts w:ascii="Times New Roman" w:hAnsi="Times New Roman" w:cs="Times New Roman" w:hint="eastAsia"/>
          <w:sz w:val="20"/>
          <w:szCs w:val="20"/>
          <w:lang w:eastAsia="zh-CN"/>
        </w:rPr>
        <w:t xml:space="preserve"> Based on the measurement in UMa scenarios, t</w:t>
      </w:r>
      <w:r w:rsidR="00383A6A">
        <w:rPr>
          <w:rFonts w:ascii="Times New Roman" w:hAnsi="Times New Roman" w:cs="Times New Roman"/>
          <w:sz w:val="20"/>
          <w:szCs w:val="20"/>
          <w:lang w:eastAsia="zh-CN"/>
        </w:rPr>
        <w:t>he measured MPCs are clustered for joint delay, angle, and</w:t>
      </w:r>
      <w:r w:rsidR="00383A6A">
        <w:rPr>
          <w:rFonts w:ascii="Times New Roman" w:hAnsi="Times New Roman" w:cs="Times New Roman" w:hint="eastAsia"/>
          <w:sz w:val="20"/>
          <w:szCs w:val="20"/>
          <w:lang w:eastAsia="zh-CN"/>
        </w:rPr>
        <w:t xml:space="preserve"> </w:t>
      </w:r>
      <w:r w:rsidR="00383A6A">
        <w:rPr>
          <w:rFonts w:ascii="Times New Roman" w:hAnsi="Times New Roman" w:cs="Times New Roman"/>
          <w:sz w:val="20"/>
          <w:szCs w:val="20"/>
          <w:lang w:eastAsia="zh-CN"/>
        </w:rPr>
        <w:t>power using the KPowermeans algorithm [</w:t>
      </w:r>
      <w:r w:rsidR="00383A6A">
        <w:rPr>
          <w:rFonts w:ascii="Times New Roman" w:hAnsi="Times New Roman" w:cs="Times New Roman" w:hint="eastAsia"/>
          <w:sz w:val="20"/>
          <w:szCs w:val="20"/>
          <w:lang w:eastAsia="zh-CN"/>
        </w:rPr>
        <w:t>4</w:t>
      </w:r>
      <w:r w:rsidR="00383A6A">
        <w:rPr>
          <w:rFonts w:ascii="Times New Roman" w:hAnsi="Times New Roman" w:cs="Times New Roman"/>
          <w:sz w:val="20"/>
          <w:szCs w:val="20"/>
          <w:lang w:eastAsia="zh-CN"/>
        </w:rPr>
        <w:t>] in the U</w:t>
      </w:r>
      <w:r w:rsidR="00383A6A">
        <w:rPr>
          <w:rFonts w:ascii="Times New Roman" w:hAnsi="Times New Roman" w:cs="Times New Roman" w:hint="eastAsia"/>
          <w:sz w:val="20"/>
          <w:szCs w:val="20"/>
          <w:lang w:eastAsia="zh-CN"/>
        </w:rPr>
        <w:t>M</w:t>
      </w:r>
      <w:r w:rsidR="00383A6A">
        <w:rPr>
          <w:rFonts w:ascii="Times New Roman" w:hAnsi="Times New Roman" w:cs="Times New Roman"/>
          <w:sz w:val="20"/>
          <w:szCs w:val="20"/>
          <w:lang w:eastAsia="zh-CN"/>
        </w:rPr>
        <w:t>a</w:t>
      </w:r>
      <w:r w:rsidR="00383A6A">
        <w:rPr>
          <w:rFonts w:ascii="Times New Roman" w:hAnsi="Times New Roman" w:cs="Times New Roman" w:hint="eastAsia"/>
          <w:sz w:val="20"/>
          <w:szCs w:val="20"/>
          <w:lang w:eastAsia="zh-CN"/>
        </w:rPr>
        <w:t xml:space="preserve"> </w:t>
      </w:r>
      <w:r w:rsidR="00383A6A">
        <w:rPr>
          <w:rFonts w:ascii="Times New Roman" w:hAnsi="Times New Roman" w:cs="Times New Roman"/>
          <w:sz w:val="20"/>
          <w:szCs w:val="20"/>
          <w:lang w:eastAsia="zh-CN"/>
        </w:rPr>
        <w:t>scenario at 13 GHz to verify the distribution of ray</w:t>
      </w:r>
      <w:r w:rsidR="00383A6A">
        <w:rPr>
          <w:rFonts w:ascii="Times New Roman" w:hAnsi="Times New Roman" w:cs="Times New Roman" w:hint="eastAsia"/>
          <w:sz w:val="20"/>
          <w:szCs w:val="20"/>
          <w:lang w:eastAsia="zh-CN"/>
        </w:rPr>
        <w:t xml:space="preserve"> </w:t>
      </w:r>
      <w:r w:rsidR="00383A6A">
        <w:rPr>
          <w:rFonts w:ascii="Times New Roman" w:hAnsi="Times New Roman" w:cs="Times New Roman"/>
          <w:sz w:val="20"/>
          <w:szCs w:val="20"/>
          <w:lang w:eastAsia="zh-CN"/>
        </w:rPr>
        <w:t>power. The clustering results indicate a similar pattern to</w:t>
      </w:r>
      <w:r w:rsidR="00383A6A">
        <w:rPr>
          <w:rFonts w:ascii="Times New Roman" w:hAnsi="Times New Roman" w:cs="Times New Roman" w:hint="eastAsia"/>
          <w:sz w:val="20"/>
          <w:szCs w:val="20"/>
          <w:lang w:eastAsia="zh-CN"/>
        </w:rPr>
        <w:t xml:space="preserve"> </w:t>
      </w:r>
      <w:r w:rsidR="00383A6A">
        <w:rPr>
          <w:rFonts w:ascii="Times New Roman" w:hAnsi="Times New Roman" w:cs="Times New Roman"/>
          <w:sz w:val="20"/>
          <w:szCs w:val="20"/>
          <w:lang w:eastAsia="zh-CN"/>
        </w:rPr>
        <w:t>the indoor scenario, that is, there is a dominant ray within</w:t>
      </w:r>
      <w:r w:rsidR="00383A6A">
        <w:rPr>
          <w:rFonts w:ascii="Times New Roman" w:hAnsi="Times New Roman" w:cs="Times New Roman" w:hint="eastAsia"/>
          <w:sz w:val="20"/>
          <w:szCs w:val="20"/>
          <w:lang w:eastAsia="zh-CN"/>
        </w:rPr>
        <w:t xml:space="preserve"> </w:t>
      </w:r>
      <w:r w:rsidR="00383A6A">
        <w:rPr>
          <w:rFonts w:ascii="Times New Roman" w:hAnsi="Times New Roman" w:cs="Times New Roman"/>
          <w:sz w:val="20"/>
          <w:szCs w:val="20"/>
          <w:lang w:eastAsia="zh-CN"/>
        </w:rPr>
        <w:t>each cluster which contains most of the cluster power</w:t>
      </w:r>
      <w:r w:rsidR="00383A6A">
        <w:rPr>
          <w:rFonts w:ascii="Times New Roman" w:hAnsi="Times New Roman" w:cs="Times New Roman" w:hint="eastAsia"/>
          <w:sz w:val="20"/>
          <w:szCs w:val="20"/>
          <w:lang w:eastAsia="zh-CN"/>
        </w:rPr>
        <w:t xml:space="preserve"> [3]</w:t>
      </w:r>
      <w:r w:rsidR="00383A6A">
        <w:rPr>
          <w:rFonts w:ascii="Times New Roman" w:hAnsi="Times New Roman" w:cs="Times New Roman"/>
          <w:sz w:val="20"/>
          <w:szCs w:val="20"/>
          <w:lang w:eastAsia="zh-CN"/>
        </w:rPr>
        <w:t>. Therefore, the IC</w:t>
      </w:r>
      <w:r w:rsidR="00383A6A">
        <w:rPr>
          <w:rFonts w:ascii="Times New Roman" w:hAnsi="Times New Roman" w:cs="Times New Roman" w:hint="eastAsia"/>
          <w:sz w:val="20"/>
          <w:szCs w:val="20"/>
          <w:lang w:eastAsia="zh-CN"/>
        </w:rPr>
        <w:t>P</w:t>
      </w:r>
      <w:r w:rsidR="00383A6A">
        <w:rPr>
          <w:rFonts w:ascii="Times New Roman" w:hAnsi="Times New Roman" w:cs="Times New Roman"/>
          <w:sz w:val="20"/>
          <w:szCs w:val="20"/>
          <w:lang w:eastAsia="zh-CN"/>
        </w:rPr>
        <w:t xml:space="preserve"> model is proposed. </w:t>
      </w:r>
    </w:p>
    <w:p w14:paraId="01CC868D" w14:textId="1E528E17" w:rsidR="00383A6A" w:rsidRDefault="00383A6A" w:rsidP="00383A6A">
      <w:pPr>
        <w:jc w:val="center"/>
        <w:rPr>
          <w:rFonts w:ascii="Times New Roman" w:hAnsi="Times New Roman" w:cs="Times New Roman"/>
          <w:kern w:val="2"/>
          <w:sz w:val="20"/>
          <w:szCs w:val="20"/>
          <w:lang w:eastAsia="zh-CN"/>
        </w:rPr>
      </w:pPr>
      <w:r>
        <w:rPr>
          <w:noProof/>
        </w:rPr>
        <w:drawing>
          <wp:inline distT="0" distB="0" distL="0" distR="0" wp14:anchorId="6021CB0B" wp14:editId="4CF3ADE3">
            <wp:extent cx="2935263" cy="2202702"/>
            <wp:effectExtent l="0" t="0" r="0" b="7620"/>
            <wp:docPr id="211299231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971020" cy="2229535"/>
                    </a:xfrm>
                    <a:prstGeom prst="rect">
                      <a:avLst/>
                    </a:prstGeom>
                    <a:noFill/>
                    <a:ln>
                      <a:noFill/>
                    </a:ln>
                  </pic:spPr>
                </pic:pic>
              </a:graphicData>
            </a:graphic>
          </wp:inline>
        </w:drawing>
      </w:r>
    </w:p>
    <w:p w14:paraId="5C7A0AD2" w14:textId="2841CC95" w:rsidR="00383A6A" w:rsidRPr="00383A6A" w:rsidRDefault="00383A6A" w:rsidP="00383A6A">
      <w:pPr>
        <w:jc w:val="center"/>
        <w:rPr>
          <w:rFonts w:ascii="Times New Roman" w:hAnsi="Times New Roman" w:cs="Times New Roman"/>
          <w:sz w:val="20"/>
          <w:szCs w:val="20"/>
          <w:lang w:eastAsia="zh-CN"/>
        </w:rPr>
      </w:pPr>
      <w:r>
        <w:rPr>
          <w:rFonts w:ascii="Times New Roman" w:hAnsi="Times New Roman" w:cs="Times New Roman"/>
          <w:kern w:val="2"/>
          <w:sz w:val="20"/>
          <w:szCs w:val="18"/>
          <w:lang w:eastAsia="zh-CN"/>
        </w:rPr>
        <w:t>Fig</w:t>
      </w:r>
      <w:r>
        <w:rPr>
          <w:rFonts w:ascii="Times New Roman" w:hAnsi="Times New Roman" w:cs="Times New Roman" w:hint="eastAsia"/>
          <w:kern w:val="2"/>
          <w:sz w:val="20"/>
          <w:szCs w:val="18"/>
          <w:lang w:eastAsia="zh-CN"/>
        </w:rPr>
        <w:t>ure</w:t>
      </w:r>
      <w:r>
        <w:rPr>
          <w:rFonts w:ascii="Times New Roman" w:hAnsi="Times New Roman" w:cs="Times New Roman"/>
          <w:kern w:val="2"/>
          <w:sz w:val="20"/>
          <w:szCs w:val="18"/>
          <w:lang w:eastAsia="zh-CN"/>
        </w:rPr>
        <w:t xml:space="preserve"> </w:t>
      </w:r>
      <w:r>
        <w:rPr>
          <w:rFonts w:ascii="Times New Roman" w:hAnsi="Times New Roman" w:cs="Times New Roman" w:hint="eastAsia"/>
          <w:kern w:val="2"/>
          <w:sz w:val="20"/>
          <w:szCs w:val="18"/>
          <w:lang w:eastAsia="zh-CN"/>
        </w:rPr>
        <w:t>7:</w:t>
      </w:r>
      <w:r>
        <w:rPr>
          <w:rFonts w:ascii="Times New Roman" w:hAnsi="Times New Roman" w:cs="Times New Roman"/>
          <w:kern w:val="2"/>
          <w:sz w:val="20"/>
          <w:szCs w:val="18"/>
          <w:lang w:eastAsia="zh-CN"/>
        </w:rPr>
        <w:t xml:space="preserve"> </w:t>
      </w:r>
      <w:r>
        <w:rPr>
          <w:rFonts w:ascii="Times New Roman" w:hAnsi="Times New Roman" w:cs="Times New Roman" w:hint="eastAsia"/>
          <w:kern w:val="2"/>
          <w:sz w:val="20"/>
          <w:szCs w:val="18"/>
          <w:lang w:eastAsia="zh-CN"/>
        </w:rPr>
        <w:t>The modified cluster structure</w:t>
      </w:r>
      <w:r w:rsidRPr="005D72C5">
        <w:rPr>
          <w:rFonts w:ascii="Times New Roman" w:hAnsi="Times New Roman" w:cs="Times New Roman"/>
          <w:kern w:val="2"/>
          <w:sz w:val="20"/>
          <w:szCs w:val="18"/>
          <w:lang w:eastAsia="zh-CN"/>
        </w:rPr>
        <w:t>.</w:t>
      </w:r>
    </w:p>
    <w:p w14:paraId="0E7910A2" w14:textId="77777777" w:rsidR="00383A6A" w:rsidRDefault="00383A6A" w:rsidP="00383A6A">
      <w:pPr>
        <w:snapToGrid w:val="0"/>
        <w:spacing w:before="120" w:after="120" w:line="240" w:lineRule="auto"/>
        <w:jc w:val="both"/>
        <w:rPr>
          <w:rFonts w:ascii="Times New Roman" w:hAnsi="Times New Roman" w:cs="Times New Roman"/>
          <w:sz w:val="20"/>
          <w:szCs w:val="20"/>
          <w:lang w:eastAsia="zh-CN"/>
        </w:rPr>
      </w:pPr>
      <w:r>
        <w:rPr>
          <w:rFonts w:ascii="Times New Roman" w:hAnsi="Times New Roman" w:cs="Times New Roman" w:hint="eastAsia"/>
          <w:sz w:val="20"/>
          <w:szCs w:val="20"/>
          <w:lang w:eastAsia="zh-CN"/>
        </w:rPr>
        <w:t>First, t</w:t>
      </w:r>
      <w:r>
        <w:rPr>
          <w:rFonts w:ascii="Times New Roman" w:hAnsi="Times New Roman" w:cs="Times New Roman"/>
          <w:sz w:val="20"/>
          <w:szCs w:val="20"/>
          <w:lang w:eastAsia="zh-CN"/>
        </w:rPr>
        <w:t>he cluster delay is normalized</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as expressed</w:t>
      </w:r>
    </w:p>
    <w:p w14:paraId="557FDFE8" w14:textId="77777777" w:rsidR="00383A6A" w:rsidRDefault="00000000" w:rsidP="00383A6A">
      <w:pPr>
        <w:snapToGrid w:val="0"/>
        <w:spacing w:before="120" w:after="120" w:line="240" w:lineRule="auto"/>
        <w:rPr>
          <w:rFonts w:ascii="Times New Roman" w:hAnsi="Times New Roman" w:cs="Times New Roman"/>
          <w:sz w:val="20"/>
          <w:szCs w:val="20"/>
          <w:lang w:eastAsia="zh-CN"/>
        </w:rPr>
      </w:pPr>
      <m:oMathPara>
        <m:oMath>
          <m:sSub>
            <m:sSubPr>
              <m:ctrlPr>
                <w:rPr>
                  <w:rFonts w:ascii="Cambria Math" w:hAnsi="Cambria Math" w:cs="Times New Roman"/>
                  <w:i/>
                  <w:sz w:val="20"/>
                  <w:szCs w:val="20"/>
                  <w:lang w:eastAsia="zh-CN"/>
                </w:rPr>
              </m:ctrlPr>
            </m:sSubPr>
            <m:e>
              <m:r>
                <w:rPr>
                  <w:rFonts w:ascii="Cambria Math" w:hAnsi="Cambria Math" w:cs="Times New Roman"/>
                  <w:sz w:val="20"/>
                  <w:szCs w:val="20"/>
                  <w:lang w:eastAsia="zh-CN"/>
                </w:rPr>
                <m:t>τ</m:t>
              </m:r>
            </m:e>
            <m:sub>
              <m:r>
                <w:rPr>
                  <w:rFonts w:ascii="Cambria Math" w:hAnsi="Cambria Math" w:cs="Times New Roman"/>
                  <w:sz w:val="20"/>
                  <w:szCs w:val="20"/>
                  <w:lang w:eastAsia="zh-CN"/>
                </w:rPr>
                <m:t>n</m:t>
              </m:r>
            </m:sub>
          </m:sSub>
          <m:r>
            <w:rPr>
              <w:rFonts w:ascii="Cambria Math" w:hAnsi="Cambria Math" w:cs="Times New Roman"/>
              <w:sz w:val="20"/>
              <w:szCs w:val="20"/>
              <w:lang w:eastAsia="zh-CN"/>
            </w:rPr>
            <m:t>=</m:t>
          </m:r>
          <m:sSubSup>
            <m:sSubSupPr>
              <m:ctrlPr>
                <w:rPr>
                  <w:rFonts w:ascii="Cambria Math" w:hAnsi="Cambria Math" w:cs="Times New Roman"/>
                  <w:i/>
                  <w:sz w:val="20"/>
                  <w:szCs w:val="20"/>
                  <w:lang w:eastAsia="zh-CN"/>
                </w:rPr>
              </m:ctrlPr>
            </m:sSubSupPr>
            <m:e>
              <m:r>
                <w:rPr>
                  <w:rFonts w:ascii="Cambria Math" w:hAnsi="Cambria Math" w:cs="Times New Roman"/>
                  <w:sz w:val="20"/>
                  <w:szCs w:val="20"/>
                  <w:lang w:eastAsia="zh-CN"/>
                </w:rPr>
                <m:t>τ</m:t>
              </m:r>
            </m:e>
            <m:sub>
              <m:r>
                <w:rPr>
                  <w:rFonts w:ascii="Cambria Math" w:hAnsi="Cambria Math" w:cs="Times New Roman"/>
                  <w:sz w:val="20"/>
                  <w:szCs w:val="20"/>
                  <w:lang w:eastAsia="zh-CN"/>
                </w:rPr>
                <m:t>n</m:t>
              </m:r>
            </m:sub>
            <m:sup>
              <m:r>
                <w:rPr>
                  <w:rFonts w:ascii="Cambria Math" w:hAnsi="Cambria Math" w:cs="Times New Roman"/>
                  <w:sz w:val="20"/>
                  <w:szCs w:val="20"/>
                  <w:lang w:eastAsia="zh-CN"/>
                </w:rPr>
                <m:t>'</m:t>
              </m:r>
            </m:sup>
          </m:sSubSup>
          <m:r>
            <w:rPr>
              <w:rFonts w:ascii="Cambria Math" w:hAnsi="Cambria Math" w:cs="Times New Roman"/>
              <w:sz w:val="20"/>
              <w:szCs w:val="20"/>
              <w:lang w:eastAsia="zh-CN"/>
            </w:rPr>
            <m:t>-</m:t>
          </m:r>
          <m:r>
            <m:rPr>
              <m:sty m:val="p"/>
            </m:rPr>
            <w:rPr>
              <w:rFonts w:ascii="Cambria Math" w:hAnsi="Cambria Math" w:cs="Times New Roman"/>
              <w:sz w:val="20"/>
              <w:szCs w:val="20"/>
              <w:lang w:eastAsia="zh-CN"/>
            </w:rPr>
            <m:t>min⁡</m:t>
          </m:r>
          <m:d>
            <m:dPr>
              <m:ctrlPr>
                <w:rPr>
                  <w:rFonts w:ascii="Cambria Math" w:hAnsi="Cambria Math" w:cs="Times New Roman"/>
                  <w:i/>
                  <w:sz w:val="20"/>
                  <w:szCs w:val="20"/>
                  <w:lang w:eastAsia="zh-CN"/>
                </w:rPr>
              </m:ctrlPr>
            </m:dPr>
            <m:e>
              <m:sSubSup>
                <m:sSubSupPr>
                  <m:ctrlPr>
                    <w:rPr>
                      <w:rFonts w:ascii="Cambria Math" w:hAnsi="Cambria Math" w:cs="Times New Roman"/>
                      <w:i/>
                      <w:sz w:val="20"/>
                      <w:szCs w:val="20"/>
                      <w:lang w:eastAsia="zh-CN"/>
                    </w:rPr>
                  </m:ctrlPr>
                </m:sSubSupPr>
                <m:e>
                  <m:r>
                    <w:rPr>
                      <w:rFonts w:ascii="Cambria Math" w:hAnsi="Cambria Math" w:cs="Times New Roman"/>
                      <w:sz w:val="20"/>
                      <w:szCs w:val="20"/>
                      <w:lang w:eastAsia="zh-CN"/>
                    </w:rPr>
                    <m:t>τ</m:t>
                  </m:r>
                </m:e>
                <m:sub>
                  <m:r>
                    <w:rPr>
                      <w:rFonts w:ascii="Cambria Math" w:hAnsi="Cambria Math" w:cs="Times New Roman"/>
                      <w:sz w:val="20"/>
                      <w:szCs w:val="20"/>
                      <w:lang w:eastAsia="zh-CN"/>
                    </w:rPr>
                    <m:t>n</m:t>
                  </m:r>
                </m:sub>
                <m:sup>
                  <m:r>
                    <w:rPr>
                      <w:rFonts w:ascii="Cambria Math" w:hAnsi="Cambria Math" w:cs="Times New Roman"/>
                      <w:sz w:val="20"/>
                      <w:szCs w:val="20"/>
                      <w:lang w:eastAsia="zh-CN"/>
                    </w:rPr>
                    <m:t>'</m:t>
                  </m:r>
                </m:sup>
              </m:sSubSup>
            </m:e>
          </m:d>
        </m:oMath>
      </m:oMathPara>
    </w:p>
    <w:p w14:paraId="25BDA4F2" w14:textId="77777777" w:rsidR="00383A6A" w:rsidRDefault="00383A6A" w:rsidP="00383A6A">
      <w:pPr>
        <w:snapToGrid w:val="0"/>
        <w:spacing w:before="120" w:after="120" w:line="240" w:lineRule="auto"/>
        <w:jc w:val="both"/>
        <w:rPr>
          <w:rFonts w:ascii="Times New Roman" w:hAnsi="Times New Roman" w:cs="Times New Roman"/>
          <w:sz w:val="20"/>
          <w:szCs w:val="20"/>
          <w:lang w:eastAsia="zh-CN"/>
        </w:rPr>
      </w:pPr>
      <w:r>
        <w:rPr>
          <w:rFonts w:ascii="Times New Roman" w:hAnsi="Times New Roman" w:cs="Times New Roman"/>
          <w:sz w:val="20"/>
          <w:szCs w:val="20"/>
          <w:lang w:eastAsia="zh-CN"/>
        </w:rPr>
        <w:lastRenderedPageBreak/>
        <w:t xml:space="preserve">where </w:t>
      </w:r>
      <m:oMath>
        <m:sSubSup>
          <m:sSubSupPr>
            <m:ctrlPr>
              <w:rPr>
                <w:rFonts w:ascii="Cambria Math" w:hAnsi="Cambria Math" w:cs="Times New Roman"/>
                <w:i/>
                <w:sz w:val="20"/>
                <w:szCs w:val="20"/>
                <w:lang w:eastAsia="zh-CN"/>
              </w:rPr>
            </m:ctrlPr>
          </m:sSubSupPr>
          <m:e>
            <m:r>
              <w:rPr>
                <w:rFonts w:ascii="Cambria Math" w:hAnsi="Cambria Math" w:cs="Times New Roman"/>
                <w:sz w:val="20"/>
                <w:szCs w:val="20"/>
                <w:lang w:eastAsia="zh-CN"/>
              </w:rPr>
              <m:t>τ</m:t>
            </m:r>
          </m:e>
          <m:sub>
            <m:r>
              <w:rPr>
                <w:rFonts w:ascii="Cambria Math" w:hAnsi="Cambria Math" w:cs="Times New Roman"/>
                <w:sz w:val="20"/>
                <w:szCs w:val="20"/>
                <w:lang w:eastAsia="zh-CN"/>
              </w:rPr>
              <m:t>n</m:t>
            </m:r>
          </m:sub>
          <m:sup>
            <m:r>
              <w:rPr>
                <w:rFonts w:ascii="Cambria Math" w:hAnsi="Cambria Math" w:cs="Times New Roman"/>
                <w:sz w:val="20"/>
                <w:szCs w:val="20"/>
                <w:lang w:eastAsia="zh-CN"/>
              </w:rPr>
              <m:t>'</m:t>
            </m:r>
          </m:sup>
        </m:sSubSup>
      </m:oMath>
      <w:r>
        <w:rPr>
          <w:rFonts w:ascii="Times New Roman" w:hAnsi="Times New Roman" w:cs="Times New Roman"/>
          <w:sz w:val="20"/>
          <w:szCs w:val="20"/>
          <w:lang w:eastAsia="zh-CN"/>
        </w:rPr>
        <w:t xml:space="preserve"> represents the true value of the cluster delay, </w:t>
      </w:r>
      <m:oMath>
        <m:sSub>
          <m:sSubPr>
            <m:ctrlPr>
              <w:rPr>
                <w:rFonts w:ascii="Cambria Math" w:hAnsi="Cambria Math" w:cs="Times New Roman"/>
                <w:i/>
                <w:sz w:val="20"/>
                <w:szCs w:val="20"/>
                <w:lang w:eastAsia="zh-CN"/>
              </w:rPr>
            </m:ctrlPr>
          </m:sSubPr>
          <m:e>
            <m:r>
              <w:rPr>
                <w:rFonts w:ascii="Cambria Math" w:hAnsi="Cambria Math" w:cs="Times New Roman"/>
                <w:sz w:val="20"/>
                <w:szCs w:val="20"/>
                <w:lang w:eastAsia="zh-CN"/>
              </w:rPr>
              <m:t>τ</m:t>
            </m:r>
          </m:e>
          <m:sub>
            <m:r>
              <w:rPr>
                <w:rFonts w:ascii="Cambria Math" w:hAnsi="Cambria Math" w:cs="Times New Roman"/>
                <w:sz w:val="20"/>
                <w:szCs w:val="20"/>
                <w:lang w:eastAsia="zh-CN"/>
              </w:rPr>
              <m:t>n</m:t>
            </m:r>
          </m:sub>
        </m:sSub>
      </m:oMath>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represents the normalized cluster delay.</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It is found that the IC</w:t>
      </w:r>
      <w:r>
        <w:rPr>
          <w:rFonts w:ascii="Times New Roman" w:hAnsi="Times New Roman" w:cs="Times New Roman" w:hint="eastAsia"/>
          <w:sz w:val="20"/>
          <w:szCs w:val="20"/>
          <w:lang w:eastAsia="zh-CN"/>
        </w:rPr>
        <w:t>P</w:t>
      </w:r>
      <w:r>
        <w:rPr>
          <w:rFonts w:ascii="Times New Roman" w:hAnsi="Times New Roman" w:cs="Times New Roman"/>
          <w:sz w:val="20"/>
          <w:szCs w:val="20"/>
          <w:lang w:eastAsia="zh-CN"/>
        </w:rPr>
        <w:t xml:space="preserve"> value is related to the cluster</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delay and DS by fitting the results of channel snapshots from</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multiple measurement positions. The</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DS indicates the dispersion degree of the MPC delay. Since</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the DS is impressed by power, the larger DS represents that the</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strong paths are more dispersed. The IC</w:t>
      </w:r>
      <w:r>
        <w:rPr>
          <w:rFonts w:ascii="Times New Roman" w:hAnsi="Times New Roman" w:cs="Times New Roman" w:hint="eastAsia"/>
          <w:sz w:val="20"/>
          <w:szCs w:val="20"/>
          <w:lang w:eastAsia="zh-CN"/>
        </w:rPr>
        <w:t>P</w:t>
      </w:r>
      <w:r>
        <w:rPr>
          <w:rFonts w:ascii="Times New Roman" w:hAnsi="Times New Roman" w:cs="Times New Roman"/>
          <w:sz w:val="20"/>
          <w:szCs w:val="20"/>
          <w:lang w:eastAsia="zh-CN"/>
        </w:rPr>
        <w:t xml:space="preserve"> model is expressed</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as</w:t>
      </w:r>
    </w:p>
    <w:p w14:paraId="776D8D56" w14:textId="77777777" w:rsidR="00383A6A" w:rsidRDefault="00383A6A" w:rsidP="00383A6A">
      <w:pPr>
        <w:snapToGrid w:val="0"/>
        <w:spacing w:before="120" w:after="120" w:line="240" w:lineRule="auto"/>
        <w:rPr>
          <w:rFonts w:ascii="Times New Roman" w:hAnsi="Times New Roman" w:cs="Times New Roman"/>
          <w:sz w:val="20"/>
          <w:szCs w:val="20"/>
          <w:lang w:eastAsia="zh-CN"/>
        </w:rPr>
      </w:pPr>
      <m:oMathPara>
        <m:oMath>
          <m:r>
            <w:rPr>
              <w:rFonts w:ascii="Cambria Math" w:hAnsi="Cambria Math" w:cs="Times New Roman"/>
              <w:sz w:val="20"/>
              <w:szCs w:val="20"/>
              <w:lang w:eastAsia="zh-CN"/>
            </w:rPr>
            <m:t>ICP=b∙</m:t>
          </m:r>
          <m:sSup>
            <m:sSupPr>
              <m:ctrlPr>
                <w:rPr>
                  <w:rFonts w:ascii="Cambria Math" w:hAnsi="Cambria Math" w:cs="Times New Roman"/>
                  <w:i/>
                  <w:sz w:val="20"/>
                  <w:szCs w:val="20"/>
                  <w:lang w:eastAsia="zh-CN"/>
                </w:rPr>
              </m:ctrlPr>
            </m:sSupPr>
            <m:e>
              <m:r>
                <w:rPr>
                  <w:rFonts w:ascii="Cambria Math" w:hAnsi="Cambria Math" w:cs="Times New Roman"/>
                  <w:sz w:val="20"/>
                  <w:szCs w:val="20"/>
                  <w:lang w:eastAsia="zh-CN"/>
                </w:rPr>
                <m:t>10</m:t>
              </m:r>
            </m:e>
            <m:sup>
              <m:r>
                <w:rPr>
                  <w:rFonts w:ascii="Cambria Math" w:hAnsi="Cambria Math" w:cs="Times New Roman"/>
                  <w:sz w:val="20"/>
                  <w:szCs w:val="20"/>
                  <w:lang w:eastAsia="zh-CN"/>
                </w:rPr>
                <m:t>-a∙</m:t>
              </m:r>
              <m:f>
                <m:fPr>
                  <m:type m:val="lin"/>
                  <m:ctrlPr>
                    <w:rPr>
                      <w:rFonts w:ascii="Cambria Math" w:hAnsi="Cambria Math" w:cs="Times New Roman"/>
                      <w:i/>
                      <w:sz w:val="20"/>
                      <w:szCs w:val="20"/>
                      <w:lang w:eastAsia="zh-CN"/>
                    </w:rPr>
                  </m:ctrlPr>
                </m:fPr>
                <m:num>
                  <m:sSub>
                    <m:sSubPr>
                      <m:ctrlPr>
                        <w:rPr>
                          <w:rFonts w:ascii="Cambria Math" w:hAnsi="Cambria Math" w:cs="Times New Roman"/>
                          <w:i/>
                          <w:sz w:val="20"/>
                          <w:szCs w:val="20"/>
                          <w:lang w:eastAsia="zh-CN"/>
                        </w:rPr>
                      </m:ctrlPr>
                    </m:sSubPr>
                    <m:e>
                      <m:r>
                        <w:rPr>
                          <w:rFonts w:ascii="Cambria Math" w:hAnsi="Cambria Math" w:cs="Times New Roman"/>
                          <w:sz w:val="20"/>
                          <w:szCs w:val="20"/>
                          <w:lang w:eastAsia="zh-CN"/>
                        </w:rPr>
                        <m:t>τ</m:t>
                      </m:r>
                    </m:e>
                    <m:sub>
                      <m:r>
                        <w:rPr>
                          <w:rFonts w:ascii="Cambria Math" w:hAnsi="Cambria Math" w:cs="Times New Roman"/>
                          <w:sz w:val="20"/>
                          <w:szCs w:val="20"/>
                          <w:lang w:eastAsia="zh-CN"/>
                        </w:rPr>
                        <m:t>n</m:t>
                      </m:r>
                    </m:sub>
                  </m:sSub>
                </m:num>
                <m:den>
                  <m:r>
                    <w:rPr>
                      <w:rFonts w:ascii="Cambria Math" w:hAnsi="Cambria Math" w:cs="Times New Roman"/>
                      <w:sz w:val="20"/>
                      <w:szCs w:val="20"/>
                      <w:lang w:eastAsia="zh-CN"/>
                    </w:rPr>
                    <m:t>DS</m:t>
                  </m:r>
                </m:den>
              </m:f>
            </m:sup>
          </m:sSup>
        </m:oMath>
      </m:oMathPara>
    </w:p>
    <w:p w14:paraId="40D409A3" w14:textId="5D43F67E" w:rsidR="00383A6A" w:rsidRDefault="00383A6A" w:rsidP="00383A6A">
      <w:pPr>
        <w:snapToGrid w:val="0"/>
        <w:spacing w:before="120" w:after="120" w:line="240" w:lineRule="auto"/>
        <w:jc w:val="both"/>
        <w:rPr>
          <w:rFonts w:ascii="Times New Roman" w:hAnsi="Times New Roman" w:cs="Times New Roman"/>
          <w:sz w:val="20"/>
          <w:szCs w:val="20"/>
          <w:lang w:eastAsia="zh-CN"/>
        </w:rPr>
      </w:pPr>
      <w:r>
        <w:rPr>
          <w:rFonts w:ascii="Times New Roman" w:hAnsi="Times New Roman" w:cs="Times New Roman"/>
          <w:sz w:val="20"/>
          <w:szCs w:val="20"/>
          <w:lang w:eastAsia="zh-CN"/>
        </w:rPr>
        <w:t>Table</w:t>
      </w:r>
      <w:r>
        <w:rPr>
          <w:rFonts w:ascii="Times New Roman" w:hAnsi="Times New Roman" w:cs="Times New Roman" w:hint="eastAsia"/>
          <w:sz w:val="20"/>
          <w:szCs w:val="20"/>
          <w:lang w:eastAsia="zh-CN"/>
        </w:rPr>
        <w:t xml:space="preserve"> </w:t>
      </w:r>
      <w:r w:rsidR="009D6A80">
        <w:rPr>
          <w:rFonts w:ascii="Times New Roman" w:hAnsi="Times New Roman" w:cs="Times New Roman" w:hint="eastAsia"/>
          <w:sz w:val="20"/>
          <w:szCs w:val="20"/>
          <w:lang w:eastAsia="zh-CN"/>
        </w:rPr>
        <w:t>3</w:t>
      </w:r>
      <w:r>
        <w:rPr>
          <w:rFonts w:ascii="Times New Roman" w:hAnsi="Times New Roman" w:cs="Times New Roman"/>
          <w:sz w:val="20"/>
          <w:szCs w:val="20"/>
          <w:lang w:eastAsia="zh-CN"/>
        </w:rPr>
        <w:t xml:space="preserve"> provides the reference coefficients of the IC</w:t>
      </w:r>
      <w:r>
        <w:rPr>
          <w:rFonts w:ascii="Times New Roman" w:hAnsi="Times New Roman" w:cs="Times New Roman" w:hint="eastAsia"/>
          <w:sz w:val="20"/>
          <w:szCs w:val="20"/>
          <w:lang w:eastAsia="zh-CN"/>
        </w:rPr>
        <w:t xml:space="preserve">P </w:t>
      </w:r>
      <w:r>
        <w:rPr>
          <w:rFonts w:ascii="Times New Roman" w:hAnsi="Times New Roman" w:cs="Times New Roman"/>
          <w:sz w:val="20"/>
          <w:szCs w:val="20"/>
          <w:lang w:eastAsia="zh-CN"/>
        </w:rPr>
        <w:t xml:space="preserve">model in UMa scenarios at </w:t>
      </w:r>
      <w:r>
        <w:rPr>
          <w:rFonts w:ascii="Times New Roman" w:hAnsi="Times New Roman" w:cs="Times New Roman" w:hint="eastAsia"/>
          <w:sz w:val="20"/>
          <w:szCs w:val="20"/>
          <w:lang w:eastAsia="zh-CN"/>
        </w:rPr>
        <w:t>13 GHz</w:t>
      </w:r>
      <w:r>
        <w:rPr>
          <w:rFonts w:ascii="Times New Roman" w:hAnsi="Times New Roman" w:cs="Times New Roman"/>
          <w:sz w:val="20"/>
          <w:szCs w:val="20"/>
          <w:lang w:eastAsia="zh-CN"/>
        </w:rPr>
        <w:t xml:space="preserve">. </w:t>
      </w:r>
      <m:oMath>
        <m:r>
          <w:rPr>
            <w:rFonts w:ascii="Cambria Math" w:hAnsi="Cambria Math" w:cs="Times New Roman"/>
            <w:sz w:val="20"/>
            <w:szCs w:val="20"/>
            <w:lang w:eastAsia="zh-CN"/>
          </w:rPr>
          <m:t>b</m:t>
        </m:r>
      </m:oMath>
      <w:r>
        <w:rPr>
          <w:rFonts w:ascii="Times New Roman" w:hAnsi="Times New Roman" w:cs="Times New Roman"/>
          <w:sz w:val="20"/>
          <w:szCs w:val="20"/>
          <w:lang w:eastAsia="zh-CN"/>
        </w:rPr>
        <w:t xml:space="preserve"> represents the IC</w:t>
      </w:r>
      <w:r>
        <w:rPr>
          <w:rFonts w:ascii="Times New Roman" w:hAnsi="Times New Roman" w:cs="Times New Roman" w:hint="eastAsia"/>
          <w:sz w:val="20"/>
          <w:szCs w:val="20"/>
          <w:lang w:eastAsia="zh-CN"/>
        </w:rPr>
        <w:t>P</w:t>
      </w:r>
      <w:r>
        <w:rPr>
          <w:rFonts w:ascii="Times New Roman" w:hAnsi="Times New Roman" w:cs="Times New Roman"/>
          <w:sz w:val="20"/>
          <w:szCs w:val="20"/>
          <w:lang w:eastAsia="zh-CN"/>
        </w:rPr>
        <w:t xml:space="preserve"> of</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the cluster with the minimum delay. In the LoS scenarios, the</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cluster with the minimum delay contains the LoS path which</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 xml:space="preserve">has the strongest power. It is found that </w:t>
      </w:r>
      <m:oMath>
        <m:r>
          <w:rPr>
            <w:rFonts w:ascii="Cambria Math" w:hAnsi="Cambria Math" w:cs="Times New Roman"/>
            <w:sz w:val="20"/>
            <w:szCs w:val="20"/>
            <w:lang w:eastAsia="zh-CN"/>
          </w:rPr>
          <m:t>b</m:t>
        </m:r>
      </m:oMath>
      <w:r>
        <w:rPr>
          <w:rFonts w:ascii="Times New Roman" w:hAnsi="Times New Roman" w:cs="Times New Roman"/>
          <w:sz w:val="20"/>
          <w:szCs w:val="20"/>
          <w:lang w:eastAsia="zh-CN"/>
        </w:rPr>
        <w:t xml:space="preserve"> in LoS scenarios is</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la</w:t>
      </w:r>
      <w:r>
        <w:rPr>
          <w:rFonts w:ascii="Times New Roman" w:hAnsi="Times New Roman" w:cs="Times New Roman" w:hint="eastAsia"/>
          <w:sz w:val="20"/>
          <w:szCs w:val="20"/>
          <w:lang w:eastAsia="zh-CN"/>
        </w:rPr>
        <w:t>r</w:t>
      </w:r>
      <w:r>
        <w:rPr>
          <w:rFonts w:ascii="Times New Roman" w:hAnsi="Times New Roman" w:cs="Times New Roman"/>
          <w:sz w:val="20"/>
          <w:szCs w:val="20"/>
          <w:lang w:eastAsia="zh-CN"/>
        </w:rPr>
        <w:t>ger than NL</w:t>
      </w:r>
      <w:r>
        <w:rPr>
          <w:rFonts w:ascii="Times New Roman" w:hAnsi="Times New Roman" w:cs="Times New Roman" w:hint="eastAsia"/>
          <w:sz w:val="20"/>
          <w:szCs w:val="20"/>
          <w:lang w:eastAsia="zh-CN"/>
        </w:rPr>
        <w:t>O</w:t>
      </w:r>
      <w:r>
        <w:rPr>
          <w:rFonts w:ascii="Times New Roman" w:hAnsi="Times New Roman" w:cs="Times New Roman"/>
          <w:sz w:val="20"/>
          <w:szCs w:val="20"/>
          <w:lang w:eastAsia="zh-CN"/>
        </w:rPr>
        <w:t>S scenarios, which means the IC</w:t>
      </w:r>
      <w:r>
        <w:rPr>
          <w:rFonts w:ascii="Times New Roman" w:hAnsi="Times New Roman" w:cs="Times New Roman" w:hint="eastAsia"/>
          <w:sz w:val="20"/>
          <w:szCs w:val="20"/>
          <w:lang w:eastAsia="zh-CN"/>
        </w:rPr>
        <w:t>P</w:t>
      </w:r>
      <w:r>
        <w:rPr>
          <w:rFonts w:ascii="Times New Roman" w:hAnsi="Times New Roman" w:cs="Times New Roman"/>
          <w:sz w:val="20"/>
          <w:szCs w:val="20"/>
          <w:lang w:eastAsia="zh-CN"/>
        </w:rPr>
        <w:t xml:space="preserve"> of the L</w:t>
      </w:r>
      <w:r>
        <w:rPr>
          <w:rFonts w:ascii="Times New Roman" w:hAnsi="Times New Roman" w:cs="Times New Roman" w:hint="eastAsia"/>
          <w:sz w:val="20"/>
          <w:szCs w:val="20"/>
          <w:lang w:eastAsia="zh-CN"/>
        </w:rPr>
        <w:t>O</w:t>
      </w:r>
      <w:r>
        <w:rPr>
          <w:rFonts w:ascii="Times New Roman" w:hAnsi="Times New Roman" w:cs="Times New Roman"/>
          <w:sz w:val="20"/>
          <w:szCs w:val="20"/>
          <w:lang w:eastAsia="zh-CN"/>
        </w:rPr>
        <w:t>S</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cluster is larger than remain clusters.</w:t>
      </w:r>
    </w:p>
    <w:p w14:paraId="2182938D" w14:textId="0A0EBB72" w:rsidR="00383A6A" w:rsidRDefault="00383A6A" w:rsidP="00383A6A">
      <w:pPr>
        <w:keepNext/>
        <w:jc w:val="center"/>
        <w:rPr>
          <w:rFonts w:ascii="Times New Roman" w:hAnsi="Times New Roman" w:cs="Times New Roman"/>
          <w:sz w:val="20"/>
          <w:szCs w:val="20"/>
          <w:lang w:eastAsia="zh-CN"/>
        </w:rPr>
      </w:pPr>
      <w:r>
        <w:rPr>
          <w:rFonts w:ascii="Times New Roman" w:hAnsi="Times New Roman" w:cs="Times New Roman"/>
          <w:sz w:val="20"/>
          <w:szCs w:val="20"/>
        </w:rPr>
        <w:t>Tab</w:t>
      </w:r>
      <w:r>
        <w:rPr>
          <w:rFonts w:ascii="Times New Roman" w:hAnsi="Times New Roman" w:cs="Times New Roman" w:hint="eastAsia"/>
          <w:sz w:val="20"/>
          <w:szCs w:val="20"/>
          <w:lang w:eastAsia="zh-CN"/>
        </w:rPr>
        <w:t xml:space="preserve">le </w:t>
      </w:r>
      <w:r w:rsidR="009D6A80">
        <w:rPr>
          <w:rFonts w:ascii="Times New Roman" w:hAnsi="Times New Roman" w:cs="Times New Roman" w:hint="eastAsia"/>
          <w:sz w:val="20"/>
          <w:szCs w:val="20"/>
          <w:lang w:eastAsia="zh-CN"/>
        </w:rPr>
        <w:t>3</w:t>
      </w:r>
      <w:r>
        <w:rPr>
          <w:rFonts w:ascii="Times New Roman" w:hAnsi="Times New Roman" w:cs="Times New Roman" w:hint="eastAsia"/>
          <w:sz w:val="20"/>
          <w:szCs w:val="20"/>
          <w:lang w:eastAsia="zh-CN"/>
        </w:rPr>
        <w:t>:</w:t>
      </w:r>
      <w:r>
        <w:rPr>
          <w:rFonts w:ascii="Times New Roman" w:hAnsi="Times New Roman" w:cs="Times New Roman"/>
          <w:sz w:val="20"/>
          <w:szCs w:val="20"/>
        </w:rPr>
        <w:t xml:space="preserve"> C</w:t>
      </w:r>
      <w:r>
        <w:rPr>
          <w:rFonts w:ascii="Times New Roman" w:hAnsi="Times New Roman" w:cs="Times New Roman" w:hint="eastAsia"/>
          <w:sz w:val="20"/>
          <w:szCs w:val="20"/>
          <w:lang w:eastAsia="zh-CN"/>
        </w:rPr>
        <w:t>oefficients</w:t>
      </w:r>
      <w:r>
        <w:rPr>
          <w:rFonts w:ascii="Times New Roman" w:hAnsi="Times New Roman" w:cs="Times New Roman"/>
          <w:sz w:val="20"/>
          <w:szCs w:val="20"/>
        </w:rPr>
        <w:t xml:space="preserve"> </w:t>
      </w:r>
      <w:r>
        <w:rPr>
          <w:rFonts w:ascii="Times New Roman" w:hAnsi="Times New Roman" w:cs="Times New Roman" w:hint="eastAsia"/>
          <w:sz w:val="20"/>
          <w:szCs w:val="20"/>
          <w:lang w:eastAsia="zh-CN"/>
        </w:rPr>
        <w:t>of</w:t>
      </w:r>
      <w:r>
        <w:rPr>
          <w:rFonts w:ascii="Times New Roman" w:hAnsi="Times New Roman" w:cs="Times New Roman"/>
          <w:sz w:val="20"/>
          <w:szCs w:val="20"/>
        </w:rPr>
        <w:t xml:space="preserve"> </w:t>
      </w:r>
      <w:r>
        <w:rPr>
          <w:rFonts w:ascii="Times New Roman" w:hAnsi="Times New Roman" w:cs="Times New Roman" w:hint="eastAsia"/>
          <w:sz w:val="20"/>
          <w:szCs w:val="20"/>
          <w:lang w:eastAsia="zh-CN"/>
        </w:rPr>
        <w:t>the</w:t>
      </w:r>
      <w:r>
        <w:rPr>
          <w:rFonts w:ascii="Times New Roman" w:hAnsi="Times New Roman" w:cs="Times New Roman"/>
          <w:sz w:val="20"/>
          <w:szCs w:val="20"/>
        </w:rPr>
        <w:t xml:space="preserve"> IC</w:t>
      </w:r>
      <w:r>
        <w:rPr>
          <w:rFonts w:ascii="Times New Roman" w:hAnsi="Times New Roman" w:cs="Times New Roman" w:hint="eastAsia"/>
          <w:sz w:val="20"/>
          <w:szCs w:val="20"/>
          <w:lang w:eastAsia="zh-CN"/>
        </w:rPr>
        <w:t>P</w:t>
      </w:r>
      <w:r>
        <w:rPr>
          <w:rFonts w:ascii="Times New Roman" w:hAnsi="Times New Roman" w:cs="Times New Roman"/>
          <w:sz w:val="20"/>
          <w:szCs w:val="20"/>
        </w:rPr>
        <w:t xml:space="preserve"> </w:t>
      </w:r>
      <w:r>
        <w:rPr>
          <w:rFonts w:ascii="Times New Roman" w:hAnsi="Times New Roman" w:cs="Times New Roman" w:hint="eastAsia"/>
          <w:sz w:val="20"/>
          <w:szCs w:val="20"/>
          <w:lang w:eastAsia="zh-CN"/>
        </w:rPr>
        <w:t>model</w:t>
      </w:r>
    </w:p>
    <w:tbl>
      <w:tblPr>
        <w:tblStyle w:val="ae"/>
        <w:tblW w:w="0" w:type="auto"/>
        <w:jc w:val="center"/>
        <w:tblLook w:val="04A0" w:firstRow="1" w:lastRow="0" w:firstColumn="1" w:lastColumn="0" w:noHBand="0" w:noVBand="1"/>
      </w:tblPr>
      <w:tblGrid>
        <w:gridCol w:w="2337"/>
        <w:gridCol w:w="2338"/>
        <w:gridCol w:w="2338"/>
      </w:tblGrid>
      <w:tr w:rsidR="00383A6A" w14:paraId="71D66906" w14:textId="77777777" w:rsidTr="008E0AB1">
        <w:trPr>
          <w:jc w:val="center"/>
        </w:trPr>
        <w:tc>
          <w:tcPr>
            <w:tcW w:w="2337" w:type="dxa"/>
            <w:vAlign w:val="center"/>
          </w:tcPr>
          <w:p w14:paraId="296339D4" w14:textId="77777777" w:rsidR="00383A6A" w:rsidRDefault="00383A6A" w:rsidP="008E0AB1">
            <w:pPr>
              <w:snapToGrid w:val="0"/>
              <w:spacing w:after="0" w:line="240" w:lineRule="auto"/>
              <w:jc w:val="center"/>
              <w:rPr>
                <w:rFonts w:ascii="Times New Roman" w:hAnsi="Times New Roman" w:cs="Times New Roman"/>
                <w:sz w:val="20"/>
                <w:lang w:eastAsia="zh-CN"/>
              </w:rPr>
            </w:pPr>
            <w:r>
              <w:rPr>
                <w:rFonts w:ascii="Times New Roman" w:hAnsi="Times New Roman" w:cs="Times New Roman" w:hint="eastAsia"/>
                <w:sz w:val="20"/>
                <w:lang w:eastAsia="zh-CN"/>
              </w:rPr>
              <w:t>Scenarios</w:t>
            </w:r>
          </w:p>
        </w:tc>
        <w:tc>
          <w:tcPr>
            <w:tcW w:w="2338" w:type="dxa"/>
            <w:vAlign w:val="center"/>
          </w:tcPr>
          <w:p w14:paraId="5EAE36EE" w14:textId="77777777" w:rsidR="00383A6A" w:rsidRDefault="00383A6A" w:rsidP="008E0AB1">
            <w:pPr>
              <w:snapToGrid w:val="0"/>
              <w:spacing w:after="0" w:line="240" w:lineRule="auto"/>
              <w:jc w:val="center"/>
              <w:rPr>
                <w:rFonts w:ascii="Times New Roman" w:hAnsi="Times New Roman" w:cs="Times New Roman"/>
                <w:sz w:val="20"/>
                <w:lang w:eastAsia="zh-CN"/>
              </w:rPr>
            </w:pPr>
            <w:r>
              <w:rPr>
                <w:rFonts w:ascii="Times New Roman" w:hAnsi="Times New Roman" w:cs="Times New Roman" w:hint="eastAsia"/>
                <w:sz w:val="20"/>
                <w:lang w:eastAsia="zh-CN"/>
              </w:rPr>
              <w:t>a</w:t>
            </w:r>
          </w:p>
        </w:tc>
        <w:tc>
          <w:tcPr>
            <w:tcW w:w="2338" w:type="dxa"/>
            <w:vAlign w:val="center"/>
          </w:tcPr>
          <w:p w14:paraId="5C7E3C26" w14:textId="77777777" w:rsidR="00383A6A" w:rsidRDefault="00383A6A" w:rsidP="008E0AB1">
            <w:pPr>
              <w:snapToGrid w:val="0"/>
              <w:spacing w:after="0" w:line="240" w:lineRule="auto"/>
              <w:jc w:val="center"/>
              <w:rPr>
                <w:rFonts w:ascii="Times New Roman" w:hAnsi="Times New Roman" w:cs="Times New Roman"/>
                <w:sz w:val="20"/>
                <w:lang w:eastAsia="zh-CN"/>
              </w:rPr>
            </w:pPr>
            <w:r>
              <w:rPr>
                <w:rFonts w:ascii="Times New Roman" w:hAnsi="Times New Roman" w:cs="Times New Roman" w:hint="eastAsia"/>
                <w:sz w:val="20"/>
                <w:lang w:eastAsia="zh-CN"/>
              </w:rPr>
              <w:t>b</w:t>
            </w:r>
          </w:p>
        </w:tc>
      </w:tr>
      <w:tr w:rsidR="00383A6A" w14:paraId="6B0540CB" w14:textId="77777777" w:rsidTr="008E0AB1">
        <w:trPr>
          <w:jc w:val="center"/>
        </w:trPr>
        <w:tc>
          <w:tcPr>
            <w:tcW w:w="2337" w:type="dxa"/>
            <w:vAlign w:val="center"/>
          </w:tcPr>
          <w:p w14:paraId="4988089C" w14:textId="77777777" w:rsidR="00383A6A" w:rsidRDefault="00383A6A" w:rsidP="008E0AB1">
            <w:pPr>
              <w:snapToGrid w:val="0"/>
              <w:spacing w:after="0" w:line="240" w:lineRule="auto"/>
              <w:jc w:val="center"/>
              <w:rPr>
                <w:rFonts w:ascii="Times New Roman" w:hAnsi="Times New Roman" w:cs="Times New Roman"/>
                <w:sz w:val="20"/>
                <w:lang w:eastAsia="zh-CN"/>
              </w:rPr>
            </w:pPr>
            <w:r>
              <w:rPr>
                <w:rFonts w:ascii="Times New Roman" w:hAnsi="Times New Roman" w:cs="Times New Roman" w:hint="eastAsia"/>
                <w:sz w:val="20"/>
                <w:lang w:eastAsia="zh-CN"/>
              </w:rPr>
              <w:t>LOS</w:t>
            </w:r>
          </w:p>
        </w:tc>
        <w:tc>
          <w:tcPr>
            <w:tcW w:w="2338" w:type="dxa"/>
            <w:vAlign w:val="center"/>
          </w:tcPr>
          <w:p w14:paraId="02BF2536" w14:textId="77777777" w:rsidR="00383A6A" w:rsidRDefault="00383A6A" w:rsidP="008E0AB1">
            <w:pPr>
              <w:snapToGrid w:val="0"/>
              <w:spacing w:after="0" w:line="240" w:lineRule="auto"/>
              <w:jc w:val="center"/>
              <w:rPr>
                <w:rFonts w:ascii="Times New Roman" w:hAnsi="Times New Roman" w:cs="Times New Roman"/>
                <w:sz w:val="20"/>
                <w:lang w:eastAsia="zh-CN"/>
              </w:rPr>
            </w:pPr>
            <w:r>
              <w:rPr>
                <w:rFonts w:ascii="Times New Roman" w:hAnsi="Times New Roman" w:cs="Times New Roman" w:hint="eastAsia"/>
                <w:sz w:val="20"/>
                <w:lang w:eastAsia="zh-CN"/>
              </w:rPr>
              <w:t>0.04</w:t>
            </w:r>
          </w:p>
        </w:tc>
        <w:tc>
          <w:tcPr>
            <w:tcW w:w="2338" w:type="dxa"/>
            <w:vAlign w:val="center"/>
          </w:tcPr>
          <w:p w14:paraId="7A03489A" w14:textId="77777777" w:rsidR="00383A6A" w:rsidRDefault="00383A6A" w:rsidP="008E0AB1">
            <w:pPr>
              <w:snapToGrid w:val="0"/>
              <w:spacing w:after="0" w:line="240" w:lineRule="auto"/>
              <w:jc w:val="center"/>
              <w:rPr>
                <w:rFonts w:ascii="Times New Roman" w:hAnsi="Times New Roman" w:cs="Times New Roman"/>
                <w:sz w:val="20"/>
                <w:lang w:eastAsia="zh-CN"/>
              </w:rPr>
            </w:pPr>
            <w:r>
              <w:rPr>
                <w:rFonts w:ascii="Times New Roman" w:hAnsi="Times New Roman" w:cs="Times New Roman" w:hint="eastAsia"/>
                <w:sz w:val="20"/>
                <w:lang w:eastAsia="zh-CN"/>
              </w:rPr>
              <w:t>2.8</w:t>
            </w:r>
          </w:p>
        </w:tc>
      </w:tr>
      <w:tr w:rsidR="00383A6A" w14:paraId="404C74BD" w14:textId="77777777" w:rsidTr="008E0AB1">
        <w:trPr>
          <w:jc w:val="center"/>
        </w:trPr>
        <w:tc>
          <w:tcPr>
            <w:tcW w:w="2337" w:type="dxa"/>
            <w:vAlign w:val="center"/>
          </w:tcPr>
          <w:p w14:paraId="43939E76" w14:textId="77777777" w:rsidR="00383A6A" w:rsidRDefault="00383A6A" w:rsidP="008E0AB1">
            <w:pPr>
              <w:snapToGrid w:val="0"/>
              <w:spacing w:after="0" w:line="240" w:lineRule="auto"/>
              <w:jc w:val="center"/>
              <w:rPr>
                <w:rFonts w:ascii="Times New Roman" w:hAnsi="Times New Roman" w:cs="Times New Roman"/>
                <w:sz w:val="20"/>
                <w:lang w:eastAsia="zh-CN"/>
              </w:rPr>
            </w:pPr>
            <w:r>
              <w:rPr>
                <w:rFonts w:ascii="Times New Roman" w:hAnsi="Times New Roman" w:cs="Times New Roman" w:hint="eastAsia"/>
                <w:sz w:val="20"/>
                <w:lang w:eastAsia="zh-CN"/>
              </w:rPr>
              <w:t>NLOS</w:t>
            </w:r>
          </w:p>
        </w:tc>
        <w:tc>
          <w:tcPr>
            <w:tcW w:w="2338" w:type="dxa"/>
            <w:vAlign w:val="center"/>
          </w:tcPr>
          <w:p w14:paraId="1132F24E" w14:textId="77777777" w:rsidR="00383A6A" w:rsidRDefault="00383A6A" w:rsidP="008E0AB1">
            <w:pPr>
              <w:snapToGrid w:val="0"/>
              <w:spacing w:after="0" w:line="240" w:lineRule="auto"/>
              <w:jc w:val="center"/>
              <w:rPr>
                <w:rFonts w:ascii="Times New Roman" w:hAnsi="Times New Roman" w:cs="Times New Roman"/>
                <w:sz w:val="20"/>
                <w:lang w:eastAsia="zh-CN"/>
              </w:rPr>
            </w:pPr>
            <w:r>
              <w:rPr>
                <w:rFonts w:ascii="Times New Roman" w:hAnsi="Times New Roman" w:cs="Times New Roman" w:hint="eastAsia"/>
                <w:sz w:val="20"/>
                <w:lang w:eastAsia="zh-CN"/>
              </w:rPr>
              <w:t>0.04</w:t>
            </w:r>
          </w:p>
        </w:tc>
        <w:tc>
          <w:tcPr>
            <w:tcW w:w="2338" w:type="dxa"/>
            <w:vAlign w:val="center"/>
          </w:tcPr>
          <w:p w14:paraId="6A866137" w14:textId="77777777" w:rsidR="00383A6A" w:rsidRDefault="00383A6A" w:rsidP="008E0AB1">
            <w:pPr>
              <w:snapToGrid w:val="0"/>
              <w:spacing w:after="0" w:line="240" w:lineRule="auto"/>
              <w:jc w:val="center"/>
              <w:rPr>
                <w:rFonts w:ascii="Times New Roman" w:hAnsi="Times New Roman" w:cs="Times New Roman"/>
                <w:sz w:val="20"/>
                <w:lang w:eastAsia="zh-CN"/>
              </w:rPr>
            </w:pPr>
            <w:r>
              <w:rPr>
                <w:rFonts w:ascii="Times New Roman" w:hAnsi="Times New Roman" w:cs="Times New Roman" w:hint="eastAsia"/>
                <w:sz w:val="20"/>
                <w:lang w:eastAsia="zh-CN"/>
              </w:rPr>
              <w:t>1.7</w:t>
            </w:r>
          </w:p>
        </w:tc>
      </w:tr>
    </w:tbl>
    <w:p w14:paraId="502756DE" w14:textId="77777777" w:rsidR="00383A6A" w:rsidRDefault="00383A6A" w:rsidP="00383A6A">
      <w:pPr>
        <w:rPr>
          <w:rFonts w:ascii="Times New Roman" w:hAnsi="Times New Roman" w:cs="Times New Roman"/>
          <w:sz w:val="20"/>
          <w:szCs w:val="20"/>
          <w:lang w:eastAsia="zh-CN"/>
        </w:rPr>
      </w:pPr>
    </w:p>
    <w:p w14:paraId="43958014" w14:textId="246C791E" w:rsidR="003F18F1" w:rsidRDefault="00383A6A" w:rsidP="009D6A80">
      <w:pPr>
        <w:snapToGrid w:val="0"/>
        <w:spacing w:before="120" w:after="120" w:line="240" w:lineRule="auto"/>
        <w:jc w:val="both"/>
        <w:rPr>
          <w:rFonts w:ascii="Times New Roman" w:hAnsi="Times New Roman" w:cs="Times New Roman"/>
          <w:sz w:val="20"/>
          <w:szCs w:val="20"/>
          <w:lang w:eastAsia="zh-CN"/>
        </w:rPr>
      </w:pPr>
      <w:r>
        <w:rPr>
          <w:rFonts w:ascii="Times New Roman" w:hAnsi="Times New Roman" w:cs="Times New Roman" w:hint="eastAsia"/>
          <w:sz w:val="20"/>
          <w:szCs w:val="20"/>
          <w:lang w:eastAsia="zh-CN"/>
        </w:rPr>
        <w:t xml:space="preserve">The </w:t>
      </w:r>
      <w:r>
        <w:rPr>
          <w:rFonts w:ascii="Times New Roman" w:hAnsi="Times New Roman" w:cs="Times New Roman"/>
          <w:sz w:val="20"/>
          <w:szCs w:val="20"/>
          <w:lang w:eastAsia="zh-CN"/>
        </w:rPr>
        <w:t>IC</w:t>
      </w:r>
      <w:r>
        <w:rPr>
          <w:rFonts w:ascii="Times New Roman" w:hAnsi="Times New Roman" w:cs="Times New Roman" w:hint="eastAsia"/>
          <w:sz w:val="20"/>
          <w:szCs w:val="20"/>
          <w:lang w:eastAsia="zh-CN"/>
        </w:rPr>
        <w:t>P</w:t>
      </w:r>
      <w:r>
        <w:rPr>
          <w:rFonts w:ascii="Times New Roman" w:hAnsi="Times New Roman" w:cs="Times New Roman"/>
          <w:sz w:val="20"/>
          <w:szCs w:val="20"/>
          <w:lang w:eastAsia="zh-CN"/>
        </w:rPr>
        <w:t xml:space="preserve"> uses delay </w:t>
      </w:r>
      <w:r>
        <w:rPr>
          <w:rFonts w:ascii="Times New Roman" w:hAnsi="Times New Roman" w:cs="Times New Roman" w:hint="eastAsia"/>
          <w:sz w:val="20"/>
          <w:szCs w:val="20"/>
          <w:lang w:eastAsia="zh-CN"/>
        </w:rPr>
        <w:t>spread</w:t>
      </w:r>
      <w:r>
        <w:rPr>
          <w:rFonts w:ascii="Times New Roman" w:hAnsi="Times New Roman" w:cs="Times New Roman"/>
          <w:sz w:val="20"/>
          <w:szCs w:val="20"/>
          <w:lang w:eastAsia="zh-CN"/>
        </w:rPr>
        <w:t xml:space="preserve"> and normalized cluster delay</w:t>
      </w:r>
      <w:r>
        <w:rPr>
          <w:rFonts w:ascii="Times New Roman" w:hAnsi="Times New Roman" w:cs="Times New Roman" w:hint="eastAsia"/>
          <w:sz w:val="20"/>
          <w:szCs w:val="20"/>
          <w:lang w:eastAsia="zh-CN"/>
        </w:rPr>
        <w:t xml:space="preserve"> (obtained by</w:t>
      </w:r>
      <w:r>
        <w:rPr>
          <w:rFonts w:ascii="Times New Roman" w:hAnsi="Times New Roman" w:cs="Times New Roman"/>
          <w:sz w:val="20"/>
          <w:szCs w:val="20"/>
          <w:u w:val="single"/>
          <w:lang w:eastAsia="zh-CN"/>
        </w:rPr>
        <w:t xml:space="preserve"> Step 5</w:t>
      </w:r>
      <w:r>
        <w:rPr>
          <w:rFonts w:ascii="Times New Roman" w:hAnsi="Times New Roman" w:cs="Times New Roman" w:hint="eastAsia"/>
          <w:sz w:val="20"/>
          <w:szCs w:val="20"/>
          <w:lang w:eastAsia="zh-CN"/>
        </w:rPr>
        <w:t>)</w:t>
      </w:r>
      <w:r>
        <w:rPr>
          <w:rFonts w:ascii="Times New Roman" w:hAnsi="Times New Roman" w:cs="Times New Roman"/>
          <w:sz w:val="20"/>
          <w:szCs w:val="20"/>
          <w:lang w:eastAsia="zh-CN"/>
        </w:rPr>
        <w:t xml:space="preserve"> to change the </w:t>
      </w:r>
      <w:r>
        <w:rPr>
          <w:rFonts w:ascii="Times New Roman" w:hAnsi="Times New Roman" w:cs="Times New Roman" w:hint="eastAsia"/>
          <w:sz w:val="20"/>
          <w:szCs w:val="20"/>
          <w:lang w:eastAsia="zh-CN"/>
        </w:rPr>
        <w:t>ray</w:t>
      </w:r>
      <w:r>
        <w:rPr>
          <w:rFonts w:ascii="Times New Roman" w:hAnsi="Times New Roman" w:cs="Times New Roman"/>
          <w:sz w:val="20"/>
          <w:szCs w:val="20"/>
          <w:lang w:eastAsia="zh-CN"/>
        </w:rPr>
        <w:t xml:space="preserve"> power in the channel coefficients</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7.5-</w:t>
      </w:r>
      <w:r>
        <w:rPr>
          <w:rFonts w:ascii="Times New Roman" w:hAnsi="Times New Roman" w:cs="Times New Roman" w:hint="eastAsia"/>
          <w:sz w:val="20"/>
          <w:szCs w:val="20"/>
          <w:lang w:eastAsia="zh-CN"/>
        </w:rPr>
        <w:t>22</w:t>
      </w:r>
      <w:r>
        <w:rPr>
          <w:rFonts w:ascii="Times New Roman" w:hAnsi="Times New Roman" w:cs="Times New Roman"/>
          <w:sz w:val="20"/>
          <w:szCs w:val="20"/>
          <w:lang w:eastAsia="zh-CN"/>
        </w:rPr>
        <w:t>.</w:t>
      </w:r>
      <w:r>
        <w:rPr>
          <w:rFonts w:ascii="Times New Roman" w:hAnsi="Times New Roman" w:cs="Times New Roman" w:hint="eastAsia"/>
          <w:sz w:val="20"/>
          <w:szCs w:val="20"/>
          <w:lang w:eastAsia="zh-CN"/>
        </w:rPr>
        <w:t xml:space="preserve"> </w:t>
      </w:r>
      <w:r w:rsidR="009D6A80">
        <w:rPr>
          <w:rFonts w:ascii="Times New Roman" w:hAnsi="Times New Roman" w:cs="Times New Roman" w:hint="eastAsia"/>
          <w:sz w:val="20"/>
          <w:szCs w:val="20"/>
          <w:lang w:eastAsia="zh-CN"/>
        </w:rPr>
        <w:t xml:space="preserve">The </w:t>
      </w:r>
      <w:r w:rsidR="009D6A80">
        <w:rPr>
          <w:rFonts w:ascii="Times New Roman" w:hAnsi="Times New Roman" w:cs="Times New Roman"/>
          <w:sz w:val="20"/>
          <w:szCs w:val="20"/>
          <w:lang w:eastAsia="zh-CN"/>
        </w:rPr>
        <w:t>performance</w:t>
      </w:r>
      <w:r w:rsidR="009D6A80">
        <w:rPr>
          <w:rFonts w:ascii="Times New Roman" w:hAnsi="Times New Roman" w:cs="Times New Roman" w:hint="eastAsia"/>
          <w:sz w:val="20"/>
          <w:szCs w:val="20"/>
          <w:lang w:eastAsia="zh-CN"/>
        </w:rPr>
        <w:t xml:space="preserve"> of ICP is </w:t>
      </w:r>
      <w:r w:rsidR="009D6A80">
        <w:rPr>
          <w:rFonts w:ascii="Times New Roman" w:hAnsi="Times New Roman" w:cs="Times New Roman"/>
          <w:sz w:val="20"/>
          <w:szCs w:val="20"/>
          <w:lang w:eastAsia="zh-CN"/>
        </w:rPr>
        <w:t>verified</w:t>
      </w:r>
      <w:r w:rsidR="009D6A80">
        <w:rPr>
          <w:rFonts w:ascii="Times New Roman" w:hAnsi="Times New Roman" w:cs="Times New Roman" w:hint="eastAsia"/>
          <w:sz w:val="20"/>
          <w:szCs w:val="20"/>
          <w:lang w:eastAsia="zh-CN"/>
        </w:rPr>
        <w:t xml:space="preserve"> in</w:t>
      </w:r>
      <w:r w:rsidR="009D6A80">
        <w:rPr>
          <w:rFonts w:ascii="Times New Roman" w:hAnsi="Times New Roman" w:cs="Times New Roman"/>
          <w:sz w:val="20"/>
          <w:szCs w:val="20"/>
          <w:lang w:eastAsia="zh-CN"/>
        </w:rPr>
        <w:t xml:space="preserve"> UMa scenario</w:t>
      </w:r>
      <w:r w:rsidR="009D6A80">
        <w:rPr>
          <w:rFonts w:ascii="Times New Roman" w:hAnsi="Times New Roman" w:cs="Times New Roman" w:hint="eastAsia"/>
          <w:sz w:val="20"/>
          <w:szCs w:val="20"/>
          <w:lang w:eastAsia="zh-CN"/>
        </w:rPr>
        <w:t xml:space="preserve">s </w:t>
      </w:r>
      <w:r w:rsidR="009D6A80">
        <w:rPr>
          <w:rFonts w:ascii="Times New Roman" w:hAnsi="Times New Roman" w:cs="Times New Roman"/>
          <w:sz w:val="20"/>
          <w:szCs w:val="20"/>
          <w:lang w:eastAsia="zh-CN"/>
        </w:rPr>
        <w:t>us</w:t>
      </w:r>
      <w:r w:rsidR="009D6A80">
        <w:rPr>
          <w:rFonts w:ascii="Times New Roman" w:hAnsi="Times New Roman" w:cs="Times New Roman" w:hint="eastAsia"/>
          <w:sz w:val="20"/>
          <w:szCs w:val="20"/>
          <w:lang w:eastAsia="zh-CN"/>
        </w:rPr>
        <w:t>ing</w:t>
      </w:r>
      <w:r w:rsidR="009D6A80">
        <w:rPr>
          <w:rFonts w:ascii="Times New Roman" w:hAnsi="Times New Roman" w:cs="Times New Roman"/>
          <w:sz w:val="20"/>
          <w:szCs w:val="20"/>
          <w:lang w:eastAsia="zh-CN"/>
        </w:rPr>
        <w:t xml:space="preserve"> </w:t>
      </w:r>
      <w:r w:rsidR="009D6A80">
        <w:rPr>
          <w:rFonts w:ascii="Times New Roman" w:hAnsi="Times New Roman" w:cs="Times New Roman" w:hint="eastAsia"/>
          <w:sz w:val="20"/>
          <w:szCs w:val="20"/>
          <w:lang w:eastAsia="zh-CN"/>
        </w:rPr>
        <w:t xml:space="preserve">the </w:t>
      </w:r>
      <w:r w:rsidR="009D6A80">
        <w:rPr>
          <w:rFonts w:ascii="Times New Roman" w:hAnsi="Times New Roman" w:cs="Times New Roman"/>
          <w:sz w:val="20"/>
          <w:szCs w:val="20"/>
          <w:lang w:eastAsia="zh-CN"/>
        </w:rPr>
        <w:t>Gini index</w:t>
      </w:r>
      <w:r w:rsidR="009D6A80">
        <w:rPr>
          <w:rFonts w:ascii="Times New Roman" w:hAnsi="Times New Roman" w:cs="Times New Roman" w:hint="eastAsia"/>
          <w:sz w:val="20"/>
          <w:szCs w:val="20"/>
          <w:lang w:eastAsia="zh-CN"/>
        </w:rPr>
        <w:t xml:space="preserve">. We simulate the channel sparsity based on the 3GPP </w:t>
      </w:r>
      <w:r w:rsidR="009D6A80">
        <w:rPr>
          <w:rFonts w:ascii="Times New Roman" w:hAnsi="Times New Roman" w:cs="Times New Roman"/>
          <w:sz w:val="20"/>
          <w:szCs w:val="20"/>
          <w:lang w:eastAsia="zh-CN"/>
        </w:rPr>
        <w:t>model framework</w:t>
      </w:r>
      <w:r w:rsidR="009D6A80">
        <w:rPr>
          <w:rFonts w:ascii="Times New Roman" w:hAnsi="Times New Roman" w:cs="Times New Roman" w:hint="eastAsia"/>
          <w:sz w:val="20"/>
          <w:szCs w:val="20"/>
          <w:lang w:eastAsia="zh-CN"/>
        </w:rPr>
        <w:t xml:space="preserve"> and compare the results from measurement, 3GPP model, and ICP model, as illustrated in Fig. 8.</w:t>
      </w:r>
    </w:p>
    <w:p w14:paraId="525D14C6" w14:textId="77777777" w:rsidR="009D6A80" w:rsidRDefault="009D6A80" w:rsidP="009D6A80">
      <w:pPr>
        <w:jc w:val="center"/>
        <w:rPr>
          <w:rFonts w:ascii="Times New Roman" w:hAnsi="Times New Roman" w:cs="Times New Roman"/>
          <w:sz w:val="20"/>
          <w:szCs w:val="20"/>
          <w:lang w:eastAsia="zh-CN"/>
        </w:rPr>
      </w:pPr>
      <w:r>
        <w:rPr>
          <w:rFonts w:ascii="Times New Roman" w:hAnsi="Times New Roman" w:cs="Times New Roman"/>
          <w:noProof/>
          <w:sz w:val="20"/>
          <w:szCs w:val="20"/>
          <w:lang w:eastAsia="zh-CN"/>
        </w:rPr>
        <w:drawing>
          <wp:inline distT="0" distB="0" distL="0" distR="0" wp14:anchorId="2CE5981C" wp14:editId="7F094847">
            <wp:extent cx="2705735" cy="2028825"/>
            <wp:effectExtent l="0" t="0" r="0" b="0"/>
            <wp:docPr id="747101540"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7101540" name="图片 11"/>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2722379" cy="2041203"/>
                    </a:xfrm>
                    <a:prstGeom prst="rect">
                      <a:avLst/>
                    </a:prstGeom>
                    <a:noFill/>
                    <a:ln>
                      <a:noFill/>
                    </a:ln>
                  </pic:spPr>
                </pic:pic>
              </a:graphicData>
            </a:graphic>
          </wp:inline>
        </w:drawing>
      </w:r>
      <w:r>
        <w:rPr>
          <w:rFonts w:ascii="Times New Roman" w:hAnsi="Times New Roman" w:cs="Times New Roman"/>
          <w:noProof/>
          <w:sz w:val="20"/>
          <w:szCs w:val="20"/>
          <w:lang w:eastAsia="zh-CN"/>
        </w:rPr>
        <w:drawing>
          <wp:inline distT="0" distB="0" distL="0" distR="0" wp14:anchorId="2226D164" wp14:editId="463BBE12">
            <wp:extent cx="2713355" cy="2034540"/>
            <wp:effectExtent l="0" t="0" r="0" b="3810"/>
            <wp:docPr id="1607441801"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7441801" name="图片 1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2733882" cy="2049827"/>
                    </a:xfrm>
                    <a:prstGeom prst="rect">
                      <a:avLst/>
                    </a:prstGeom>
                    <a:noFill/>
                    <a:ln>
                      <a:noFill/>
                    </a:ln>
                  </pic:spPr>
                </pic:pic>
              </a:graphicData>
            </a:graphic>
          </wp:inline>
        </w:drawing>
      </w:r>
    </w:p>
    <w:p w14:paraId="57F2C546" w14:textId="77777777" w:rsidR="009D6A80" w:rsidRDefault="009D6A80" w:rsidP="009D6A80">
      <w:pPr>
        <w:spacing w:before="160" w:line="240" w:lineRule="auto"/>
        <w:jc w:val="center"/>
        <w:rPr>
          <w:rFonts w:ascii="Times New Roman" w:hAnsi="Times New Roman" w:cs="Times New Roman"/>
          <w:sz w:val="20"/>
          <w:szCs w:val="20"/>
          <w:lang w:eastAsia="zh-CN"/>
        </w:rPr>
      </w:pPr>
      <w:r>
        <w:rPr>
          <w:rFonts w:ascii="Times New Roman" w:hAnsi="Times New Roman" w:cs="Times New Roman" w:hint="eastAsia"/>
          <w:sz w:val="20"/>
          <w:szCs w:val="20"/>
          <w:lang w:eastAsia="zh-CN"/>
        </w:rPr>
        <w:t xml:space="preserve">(a)                                                               </w:t>
      </w:r>
      <w:proofErr w:type="gramStart"/>
      <w:r>
        <w:rPr>
          <w:rFonts w:ascii="Times New Roman" w:hAnsi="Times New Roman" w:cs="Times New Roman" w:hint="eastAsia"/>
          <w:sz w:val="20"/>
          <w:szCs w:val="20"/>
          <w:lang w:eastAsia="zh-CN"/>
        </w:rPr>
        <w:t xml:space="preserve">   (</w:t>
      </w:r>
      <w:proofErr w:type="gramEnd"/>
      <w:r>
        <w:rPr>
          <w:rFonts w:ascii="Times New Roman" w:hAnsi="Times New Roman" w:cs="Times New Roman" w:hint="eastAsia"/>
          <w:sz w:val="20"/>
          <w:szCs w:val="20"/>
          <w:lang w:eastAsia="zh-CN"/>
        </w:rPr>
        <w:t>b)</w:t>
      </w:r>
    </w:p>
    <w:p w14:paraId="1786E400" w14:textId="7745B181" w:rsidR="009D6A80" w:rsidRDefault="009D6A80" w:rsidP="009D6A80">
      <w:pPr>
        <w:snapToGrid w:val="0"/>
        <w:spacing w:before="120" w:after="120" w:line="240" w:lineRule="auto"/>
        <w:jc w:val="both"/>
        <w:rPr>
          <w:rFonts w:ascii="Times New Roman" w:hAnsi="Times New Roman" w:cs="Times New Roman"/>
          <w:kern w:val="2"/>
          <w:sz w:val="20"/>
          <w:szCs w:val="20"/>
          <w:lang w:eastAsia="zh-CN"/>
        </w:rPr>
      </w:pPr>
      <w:r>
        <w:rPr>
          <w:rFonts w:ascii="Times New Roman" w:hAnsi="Times New Roman" w:cs="Times New Roman" w:hint="eastAsia"/>
          <w:kern w:val="2"/>
          <w:sz w:val="20"/>
          <w:szCs w:val="20"/>
          <w:lang w:eastAsia="zh-CN"/>
        </w:rPr>
        <w:t>Figure</w:t>
      </w:r>
      <w:r>
        <w:rPr>
          <w:rFonts w:ascii="Times New Roman" w:hAnsi="Times New Roman" w:cs="Times New Roman"/>
          <w:kern w:val="2"/>
          <w:sz w:val="20"/>
          <w:szCs w:val="20"/>
          <w:lang w:eastAsia="zh-CN"/>
        </w:rPr>
        <w:t xml:space="preserve"> </w:t>
      </w:r>
      <w:r>
        <w:rPr>
          <w:rFonts w:ascii="Times New Roman" w:hAnsi="Times New Roman" w:cs="Times New Roman" w:hint="eastAsia"/>
          <w:kern w:val="2"/>
          <w:sz w:val="20"/>
          <w:szCs w:val="20"/>
          <w:lang w:eastAsia="zh-CN"/>
        </w:rPr>
        <w:t>8</w:t>
      </w:r>
      <w:r>
        <w:rPr>
          <w:rFonts w:ascii="Times New Roman" w:hAnsi="Times New Roman" w:cs="Times New Roman"/>
          <w:kern w:val="2"/>
          <w:sz w:val="20"/>
          <w:szCs w:val="20"/>
          <w:lang w:eastAsia="zh-CN"/>
        </w:rPr>
        <w:t>. The CDF of Gini index generated by measured channels, by the 3GPP</w:t>
      </w:r>
      <w:r>
        <w:rPr>
          <w:rFonts w:ascii="Times New Roman" w:hAnsi="Times New Roman" w:cs="Times New Roman" w:hint="eastAsia"/>
          <w:kern w:val="2"/>
          <w:sz w:val="20"/>
          <w:szCs w:val="20"/>
          <w:lang w:eastAsia="zh-CN"/>
        </w:rPr>
        <w:t xml:space="preserve"> </w:t>
      </w:r>
      <w:r>
        <w:rPr>
          <w:rFonts w:ascii="Times New Roman" w:hAnsi="Times New Roman" w:cs="Times New Roman"/>
          <w:kern w:val="2"/>
          <w:sz w:val="20"/>
          <w:szCs w:val="20"/>
          <w:lang w:eastAsia="zh-CN"/>
        </w:rPr>
        <w:t>channel model, and by the 3GPP model with proposed intra-cluster power</w:t>
      </w:r>
      <w:r>
        <w:rPr>
          <w:rFonts w:ascii="Times New Roman" w:hAnsi="Times New Roman" w:cs="Times New Roman" w:hint="eastAsia"/>
          <w:kern w:val="2"/>
          <w:sz w:val="20"/>
          <w:szCs w:val="20"/>
          <w:lang w:eastAsia="zh-CN"/>
        </w:rPr>
        <w:t xml:space="preserve"> </w:t>
      </w:r>
      <w:r>
        <w:rPr>
          <w:rFonts w:ascii="Times New Roman" w:hAnsi="Times New Roman" w:cs="Times New Roman"/>
          <w:kern w:val="2"/>
          <w:sz w:val="20"/>
          <w:szCs w:val="20"/>
          <w:lang w:eastAsia="zh-CN"/>
        </w:rPr>
        <w:t>allocation model (modified model). (a) LoS scenario. (b) NLoS scenario.</w:t>
      </w:r>
    </w:p>
    <w:p w14:paraId="24F5168D" w14:textId="77777777" w:rsidR="009D6A80" w:rsidRDefault="009D6A80" w:rsidP="009D6A80">
      <w:pPr>
        <w:snapToGrid w:val="0"/>
        <w:spacing w:before="120" w:after="120" w:line="240" w:lineRule="auto"/>
        <w:jc w:val="both"/>
        <w:rPr>
          <w:rFonts w:ascii="Times New Roman" w:hAnsi="Times New Roman" w:cs="Times New Roman"/>
          <w:sz w:val="20"/>
          <w:szCs w:val="20"/>
          <w:lang w:eastAsia="zh-CN"/>
        </w:rPr>
      </w:pPr>
      <w:r>
        <w:rPr>
          <w:rFonts w:ascii="Times New Roman" w:hAnsi="Times New Roman" w:cs="Times New Roman"/>
          <w:sz w:val="20"/>
          <w:szCs w:val="20"/>
          <w:lang w:eastAsia="zh-CN"/>
        </w:rPr>
        <w:t>The yellow lines represent the results</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at 6 GHz, and the blue lines represent the results at 13 GHz.</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Similarly, the results of MIMO channel measurements in both</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LoS and NLoS conditions in the UMa scenario show that the</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channels at 13 GHz is sparser than at 6 GHz because the</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Gini index is closer to 1 at 13 GHz. It is found that</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the Gini index in NLoS condition is smaller than that in LoS</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condition because the power of the LoS components contains</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much power. The LoS component is the strongest dominant</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ray leading to an increase in the Gini index.</w:t>
      </w:r>
    </w:p>
    <w:p w14:paraId="696EDE16" w14:textId="77777777" w:rsidR="009D6A80" w:rsidRDefault="009D6A80" w:rsidP="009D6A80">
      <w:pPr>
        <w:snapToGrid w:val="0"/>
        <w:spacing w:before="120" w:after="120" w:line="240" w:lineRule="auto"/>
        <w:jc w:val="both"/>
        <w:rPr>
          <w:rFonts w:ascii="Times New Roman" w:hAnsi="Times New Roman" w:cs="Times New Roman"/>
          <w:sz w:val="20"/>
          <w:szCs w:val="20"/>
          <w:lang w:eastAsia="zh-CN"/>
        </w:rPr>
      </w:pPr>
      <w:r>
        <w:rPr>
          <w:rFonts w:ascii="Times New Roman" w:hAnsi="Times New Roman" w:cs="Times New Roman"/>
          <w:sz w:val="20"/>
          <w:szCs w:val="20"/>
          <w:lang w:eastAsia="zh-CN"/>
        </w:rPr>
        <w:t xml:space="preserve">The dashed lines in </w:t>
      </w:r>
      <w:r>
        <w:rPr>
          <w:rFonts w:ascii="Times New Roman" w:hAnsi="Times New Roman" w:cs="Times New Roman" w:hint="eastAsia"/>
          <w:sz w:val="20"/>
          <w:szCs w:val="20"/>
          <w:lang w:eastAsia="zh-CN"/>
        </w:rPr>
        <w:t>Figure</w:t>
      </w:r>
      <w:r>
        <w:rPr>
          <w:rFonts w:ascii="Times New Roman" w:hAnsi="Times New Roman" w:cs="Times New Roman"/>
          <w:sz w:val="20"/>
          <w:szCs w:val="20"/>
          <w:lang w:eastAsia="zh-CN"/>
        </w:rPr>
        <w:t xml:space="preserve"> </w:t>
      </w:r>
      <w:r>
        <w:rPr>
          <w:rFonts w:ascii="Times New Roman" w:hAnsi="Times New Roman" w:cs="Times New Roman" w:hint="eastAsia"/>
          <w:sz w:val="20"/>
          <w:szCs w:val="20"/>
          <w:lang w:eastAsia="zh-CN"/>
        </w:rPr>
        <w:t>11</w:t>
      </w:r>
      <w:r>
        <w:rPr>
          <w:rFonts w:ascii="Times New Roman" w:hAnsi="Times New Roman" w:cs="Times New Roman"/>
          <w:sz w:val="20"/>
          <w:szCs w:val="20"/>
          <w:lang w:eastAsia="zh-CN"/>
        </w:rPr>
        <w:t xml:space="preserve"> show that the Gini</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index obtained from the 3GPP channel model is generally</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smaller than the measurement results. Additionally, the</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Gini index obtained from the 3GPP channel model cannot</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reflect the sparsity differences between frequencies, especially</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in NLoS condition.</w:t>
      </w:r>
    </w:p>
    <w:p w14:paraId="7FF84C3D" w14:textId="316C2605" w:rsidR="00D83AFF" w:rsidRPr="00A46716" w:rsidRDefault="009D6A80" w:rsidP="009D6A80">
      <w:pPr>
        <w:snapToGrid w:val="0"/>
        <w:spacing w:before="120" w:after="120" w:line="240" w:lineRule="auto"/>
        <w:jc w:val="both"/>
        <w:rPr>
          <w:rFonts w:ascii="Times New Roman" w:hAnsi="Times New Roman" w:cs="Times New Roman"/>
          <w:sz w:val="20"/>
          <w:szCs w:val="20"/>
          <w:lang w:eastAsia="zh-CN"/>
        </w:rPr>
      </w:pPr>
      <w:r>
        <w:rPr>
          <w:rFonts w:ascii="Times New Roman" w:hAnsi="Times New Roman" w:cs="Times New Roman"/>
          <w:sz w:val="20"/>
          <w:szCs w:val="20"/>
          <w:lang w:eastAsia="zh-CN"/>
        </w:rPr>
        <w:t xml:space="preserve">The dotted lines in </w:t>
      </w:r>
      <w:r>
        <w:rPr>
          <w:rFonts w:ascii="Times New Roman" w:hAnsi="Times New Roman" w:cs="Times New Roman" w:hint="eastAsia"/>
          <w:sz w:val="20"/>
          <w:szCs w:val="20"/>
          <w:lang w:eastAsia="zh-CN"/>
        </w:rPr>
        <w:t>Figure</w:t>
      </w:r>
      <w:r>
        <w:rPr>
          <w:rFonts w:ascii="Times New Roman" w:hAnsi="Times New Roman" w:cs="Times New Roman"/>
          <w:sz w:val="20"/>
          <w:szCs w:val="20"/>
          <w:lang w:eastAsia="zh-CN"/>
        </w:rPr>
        <w:t xml:space="preserve"> </w:t>
      </w:r>
      <w:r>
        <w:rPr>
          <w:rFonts w:ascii="Times New Roman" w:hAnsi="Times New Roman" w:cs="Times New Roman" w:hint="eastAsia"/>
          <w:sz w:val="20"/>
          <w:szCs w:val="20"/>
          <w:lang w:eastAsia="zh-CN"/>
        </w:rPr>
        <w:t>11</w:t>
      </w:r>
      <w:r>
        <w:rPr>
          <w:rFonts w:ascii="Times New Roman" w:hAnsi="Times New Roman" w:cs="Times New Roman"/>
          <w:sz w:val="20"/>
          <w:szCs w:val="20"/>
          <w:lang w:eastAsia="zh-CN"/>
        </w:rPr>
        <w:t xml:space="preserve"> show that the Gini</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index obtained by the modified 3GPP channel model</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with IC</w:t>
      </w:r>
      <w:r>
        <w:rPr>
          <w:rFonts w:ascii="Times New Roman" w:hAnsi="Times New Roman" w:cs="Times New Roman" w:hint="eastAsia"/>
          <w:sz w:val="20"/>
          <w:szCs w:val="20"/>
          <w:lang w:eastAsia="zh-CN"/>
        </w:rPr>
        <w:t>P</w:t>
      </w:r>
      <w:r>
        <w:rPr>
          <w:rFonts w:ascii="Times New Roman" w:hAnsi="Times New Roman" w:cs="Times New Roman"/>
          <w:sz w:val="20"/>
          <w:szCs w:val="20"/>
          <w:lang w:eastAsia="zh-CN"/>
        </w:rPr>
        <w:t xml:space="preserve"> are closer to the measurement results. These results indicate that the modified 3GPP channel model</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accurately characterizes the sparsity of mid-band MIMO</w:t>
      </w:r>
      <w:r>
        <w:rPr>
          <w:rFonts w:ascii="Times New Roman" w:hAnsi="Times New Roman" w:cs="Times New Roman" w:hint="eastAsia"/>
          <w:sz w:val="20"/>
          <w:szCs w:val="20"/>
          <w:lang w:eastAsia="zh-CN"/>
        </w:rPr>
        <w:t xml:space="preserve"> </w:t>
      </w:r>
      <w:r>
        <w:rPr>
          <w:rFonts w:ascii="Times New Roman" w:hAnsi="Times New Roman" w:cs="Times New Roman"/>
          <w:sz w:val="20"/>
          <w:szCs w:val="20"/>
          <w:lang w:eastAsia="zh-CN"/>
        </w:rPr>
        <w:t>channels in the UMa scenario</w:t>
      </w:r>
      <w:r>
        <w:rPr>
          <w:rFonts w:ascii="Times New Roman" w:hAnsi="Times New Roman" w:cs="Times New Roman" w:hint="eastAsia"/>
          <w:sz w:val="20"/>
          <w:szCs w:val="20"/>
          <w:lang w:eastAsia="zh-CN"/>
        </w:rPr>
        <w:t>.</w:t>
      </w:r>
    </w:p>
    <w:p w14:paraId="7391BA84" w14:textId="5DE36BFA" w:rsidR="00D83AFF" w:rsidRDefault="00D83AFF" w:rsidP="00D83AFF">
      <w:pPr>
        <w:snapToGrid w:val="0"/>
        <w:spacing w:before="120" w:after="120" w:line="240" w:lineRule="auto"/>
        <w:jc w:val="both"/>
        <w:rPr>
          <w:rFonts w:ascii="Times New Roman" w:hAnsi="Times New Roman" w:cs="Times New Roman"/>
          <w:sz w:val="20"/>
          <w:szCs w:val="20"/>
          <w:lang w:eastAsia="zh-CN"/>
        </w:rPr>
      </w:pPr>
      <w:r>
        <w:rPr>
          <w:rFonts w:ascii="Times New Roman" w:hAnsi="Times New Roman" w:cs="Times New Roman" w:hint="eastAsia"/>
          <w:b/>
          <w:bCs/>
          <w:sz w:val="20"/>
          <w:szCs w:val="20"/>
          <w:lang w:eastAsia="zh-CN"/>
        </w:rPr>
        <w:t xml:space="preserve">Observation </w:t>
      </w:r>
      <w:r w:rsidR="009D6A80">
        <w:rPr>
          <w:rFonts w:ascii="Times New Roman" w:hAnsi="Times New Roman" w:cs="Times New Roman" w:hint="eastAsia"/>
          <w:b/>
          <w:bCs/>
          <w:sz w:val="20"/>
          <w:szCs w:val="20"/>
          <w:lang w:eastAsia="zh-CN"/>
        </w:rPr>
        <w:t>2</w:t>
      </w:r>
      <w:r>
        <w:rPr>
          <w:rFonts w:ascii="Times New Roman" w:hAnsi="Times New Roman" w:cs="Times New Roman" w:hint="eastAsia"/>
          <w:b/>
          <w:bCs/>
          <w:sz w:val="20"/>
          <w:szCs w:val="20"/>
          <w:lang w:eastAsia="zh-CN"/>
        </w:rPr>
        <w:t xml:space="preserve">: </w:t>
      </w:r>
      <w:r w:rsidR="009D6A80">
        <w:rPr>
          <w:rFonts w:ascii="Times New Roman" w:hAnsi="Times New Roman" w:cs="Times New Roman"/>
          <w:sz w:val="20"/>
          <w:szCs w:val="20"/>
          <w:lang w:eastAsia="zh-CN"/>
        </w:rPr>
        <w:t>The IC</w:t>
      </w:r>
      <w:r w:rsidR="009D6A80">
        <w:rPr>
          <w:rFonts w:ascii="Times New Roman" w:hAnsi="Times New Roman" w:cs="Times New Roman" w:hint="eastAsia"/>
          <w:sz w:val="20"/>
          <w:szCs w:val="20"/>
          <w:lang w:eastAsia="zh-CN"/>
        </w:rPr>
        <w:t>P</w:t>
      </w:r>
      <w:r w:rsidR="009D6A80">
        <w:rPr>
          <w:rFonts w:ascii="Times New Roman" w:hAnsi="Times New Roman" w:cs="Times New Roman"/>
          <w:sz w:val="20"/>
          <w:szCs w:val="20"/>
          <w:lang w:eastAsia="zh-CN"/>
        </w:rPr>
        <w:t xml:space="preserve"> model has been proved to be applicable to indoor</w:t>
      </w:r>
      <w:r w:rsidR="009D6A80">
        <w:rPr>
          <w:rFonts w:ascii="Times New Roman" w:hAnsi="Times New Roman" w:cs="Times New Roman" w:hint="eastAsia"/>
          <w:sz w:val="20"/>
          <w:szCs w:val="20"/>
          <w:lang w:eastAsia="zh-CN"/>
        </w:rPr>
        <w:t xml:space="preserve"> [2]</w:t>
      </w:r>
      <w:r w:rsidR="009D6A80">
        <w:rPr>
          <w:rFonts w:ascii="Times New Roman" w:hAnsi="Times New Roman" w:cs="Times New Roman"/>
          <w:sz w:val="20"/>
          <w:szCs w:val="20"/>
          <w:lang w:eastAsia="zh-CN"/>
        </w:rPr>
        <w:t xml:space="preserve"> and UMa scenarios. When ICP is introduced into the 3GPP model, the level of sparsity is closer to the measured results.</w:t>
      </w:r>
      <w:r w:rsidR="009D6A80">
        <w:rPr>
          <w:rFonts w:ascii="Times New Roman" w:hAnsi="Times New Roman" w:cs="Times New Roman" w:hint="eastAsia"/>
          <w:sz w:val="20"/>
          <w:szCs w:val="20"/>
          <w:lang w:eastAsia="zh-CN"/>
        </w:rPr>
        <w:t xml:space="preserve"> </w:t>
      </w:r>
    </w:p>
    <w:p w14:paraId="345408E2" w14:textId="08324BFB" w:rsidR="00F85EFC" w:rsidRDefault="00D83AFF" w:rsidP="00F85EFC">
      <w:pPr>
        <w:spacing w:before="120" w:after="120" w:line="240" w:lineRule="auto"/>
        <w:jc w:val="both"/>
        <w:rPr>
          <w:rFonts w:ascii="Times New Roman" w:eastAsia="宋体" w:hAnsi="Times New Roman" w:cs="Times New Roman"/>
          <w:sz w:val="20"/>
          <w:szCs w:val="20"/>
          <w:lang w:eastAsia="zh-CN"/>
        </w:rPr>
      </w:pPr>
      <w:r>
        <w:rPr>
          <w:rFonts w:ascii="Times New Roman Bold" w:hAnsi="Times New Roman Bold" w:cs="Times New Roman Bold"/>
          <w:b/>
          <w:bCs/>
          <w:sz w:val="20"/>
          <w:szCs w:val="20"/>
          <w:lang w:eastAsia="zh-CN"/>
        </w:rPr>
        <w:lastRenderedPageBreak/>
        <w:t xml:space="preserve">Proposal </w:t>
      </w:r>
      <w:r w:rsidR="009D6A80">
        <w:rPr>
          <w:rFonts w:ascii="Times New Roman Bold" w:hAnsi="Times New Roman Bold" w:cs="Times New Roman Bold" w:hint="eastAsia"/>
          <w:b/>
          <w:bCs/>
          <w:sz w:val="20"/>
          <w:szCs w:val="20"/>
          <w:lang w:eastAsia="zh-CN"/>
        </w:rPr>
        <w:t>2</w:t>
      </w:r>
      <w:r>
        <w:rPr>
          <w:rFonts w:ascii="Times New Roman Bold" w:hAnsi="Times New Roman Bold" w:cs="Times New Roman Bold"/>
          <w:b/>
          <w:bCs/>
          <w:sz w:val="20"/>
          <w:szCs w:val="20"/>
          <w:lang w:eastAsia="zh-CN"/>
        </w:rPr>
        <w:t xml:space="preserve">: </w:t>
      </w:r>
      <w:r w:rsidR="00D3770A" w:rsidRPr="00033C6B">
        <w:rPr>
          <w:rFonts w:ascii="Times New Roman" w:eastAsia="宋体" w:hAnsi="Times New Roman" w:cs="Times New Roman"/>
          <w:sz w:val="20"/>
          <w:szCs w:val="20"/>
          <w:lang w:eastAsia="zh-CN"/>
        </w:rPr>
        <w:t>The ICP model can be introduced as a</w:t>
      </w:r>
      <w:r w:rsidR="00D3770A">
        <w:rPr>
          <w:rFonts w:ascii="Times New Roman" w:eastAsia="宋体" w:hAnsi="Times New Roman" w:cs="Times New Roman" w:hint="eastAsia"/>
          <w:sz w:val="20"/>
          <w:szCs w:val="20"/>
          <w:lang w:eastAsia="zh-CN"/>
        </w:rPr>
        <w:t>n</w:t>
      </w:r>
      <w:r w:rsidR="00D3770A" w:rsidRPr="00033C6B">
        <w:rPr>
          <w:rFonts w:ascii="Times New Roman" w:eastAsia="宋体" w:hAnsi="Times New Roman" w:cs="Times New Roman"/>
          <w:sz w:val="20"/>
          <w:szCs w:val="20"/>
          <w:lang w:eastAsia="zh-CN"/>
        </w:rPr>
        <w:t xml:space="preserve"> optional method of changing cluster structure to reflect channel sparsity</w:t>
      </w:r>
      <w:r w:rsidR="00D3770A" w:rsidRPr="009D6A80">
        <w:rPr>
          <w:rFonts w:ascii="Times New Roman" w:eastAsia="宋体" w:hAnsi="Times New Roman" w:cs="Times New Roman"/>
          <w:sz w:val="20"/>
          <w:szCs w:val="20"/>
          <w:lang w:eastAsia="zh-CN"/>
        </w:rPr>
        <w:t>.</w:t>
      </w:r>
    </w:p>
    <w:p w14:paraId="78967810" w14:textId="06073087" w:rsidR="00F85EFC" w:rsidRDefault="00F85EFC" w:rsidP="00F85EFC">
      <w:pPr>
        <w:snapToGrid w:val="0"/>
        <w:spacing w:before="120" w:after="120" w:line="240" w:lineRule="auto"/>
        <w:rPr>
          <w:rFonts w:ascii="Times New Roman" w:hAnsi="Times New Roman" w:cs="Times New Roman"/>
          <w:sz w:val="20"/>
          <w:szCs w:val="20"/>
          <w:lang w:eastAsia="zh-CN"/>
        </w:rPr>
      </w:pPr>
    </w:p>
    <w:p w14:paraId="11B23C63" w14:textId="3F88F4F3" w:rsidR="00F85EFC" w:rsidRPr="00F85EFC" w:rsidRDefault="00F85EFC" w:rsidP="00F85EFC">
      <w:pPr>
        <w:snapToGrid w:val="0"/>
        <w:spacing w:before="120" w:after="120" w:line="240" w:lineRule="auto"/>
        <w:jc w:val="both"/>
        <w:rPr>
          <w:rFonts w:ascii="Times New Roman" w:hAnsi="Times New Roman" w:cs="Times New Roman"/>
          <w:sz w:val="20"/>
          <w:szCs w:val="20"/>
          <w:lang w:eastAsia="zh-CN"/>
        </w:rPr>
      </w:pPr>
    </w:p>
    <w:p w14:paraId="6B3ADB5D" w14:textId="77777777" w:rsidR="00D83AFF" w:rsidRDefault="00D83AFF" w:rsidP="00D83AFF">
      <w:pPr>
        <w:snapToGrid w:val="0"/>
        <w:spacing w:before="120" w:after="120" w:line="240" w:lineRule="auto"/>
        <w:jc w:val="both"/>
        <w:rPr>
          <w:rFonts w:ascii="Times New Roman" w:hAnsi="Times New Roman" w:cs="Times New Roman"/>
          <w:sz w:val="20"/>
          <w:szCs w:val="20"/>
          <w:lang w:eastAsia="zh-CN"/>
        </w:rPr>
      </w:pPr>
    </w:p>
    <w:p w14:paraId="4BFE7F5D" w14:textId="77777777" w:rsidR="00D83AFF" w:rsidRDefault="00D83AFF" w:rsidP="00D83AFF">
      <w:pPr>
        <w:pStyle w:val="1"/>
        <w:numPr>
          <w:ilvl w:val="0"/>
          <w:numId w:val="2"/>
        </w:numPr>
        <w:adjustRightInd w:val="0"/>
        <w:snapToGrid w:val="0"/>
        <w:spacing w:before="120" w:after="120" w:line="240" w:lineRule="auto"/>
        <w:ind w:left="0" w:firstLine="0"/>
        <w:jc w:val="both"/>
        <w:rPr>
          <w:rFonts w:ascii="Times New Roman" w:eastAsia="宋体" w:hAnsi="Times New Roman" w:cs="Times New Roman"/>
          <w:b/>
          <w:sz w:val="28"/>
          <w:szCs w:val="20"/>
          <w:lang w:eastAsia="zh-CN"/>
        </w:rPr>
      </w:pPr>
      <w:r>
        <w:rPr>
          <w:rFonts w:ascii="Times New Roman" w:eastAsia="宋体" w:hAnsi="Times New Roman" w:cs="Times New Roman"/>
          <w:b/>
          <w:sz w:val="28"/>
          <w:szCs w:val="20"/>
          <w:lang w:eastAsia="zh-CN"/>
        </w:rPr>
        <w:t>Conclusion</w:t>
      </w:r>
    </w:p>
    <w:p w14:paraId="7D68E0EF" w14:textId="659FAE9A" w:rsidR="00D83AFF" w:rsidRDefault="00D83AFF" w:rsidP="00D83AFF">
      <w:pPr>
        <w:spacing w:before="120" w:after="120" w:line="240" w:lineRule="auto"/>
        <w:jc w:val="both"/>
        <w:rPr>
          <w:rFonts w:ascii="Times New Roman" w:hAnsi="Times New Roman" w:cs="Times New Roman"/>
          <w:sz w:val="20"/>
          <w:szCs w:val="20"/>
          <w:lang w:val="en-GB" w:eastAsia="zh-CN"/>
        </w:rPr>
      </w:pPr>
      <w:r>
        <w:rPr>
          <w:rFonts w:ascii="Times New Roman" w:eastAsia="Times New Roman" w:hAnsi="Times New Roman" w:cs="Times New Roman"/>
          <w:sz w:val="20"/>
          <w:szCs w:val="20"/>
          <w:lang w:val="en-GB"/>
        </w:rPr>
        <w:t xml:space="preserve">In this contribution, we provide our views on the validation and the details for Rel-19 channel modeling enhancements for 7-24 GHz. </w:t>
      </w:r>
      <w:r w:rsidR="009D6A80" w:rsidRPr="00BB585E">
        <w:rPr>
          <w:rFonts w:ascii="Times New Roman" w:eastAsia="宋体" w:hAnsi="Times New Roman" w:cs="Times New Roman"/>
          <w:sz w:val="20"/>
          <w:szCs w:val="20"/>
          <w:lang w:eastAsia="zh-CN"/>
        </w:rPr>
        <w:t>Key consideration</w:t>
      </w:r>
      <w:r w:rsidR="009D6A80">
        <w:rPr>
          <w:rFonts w:ascii="Times New Roman" w:eastAsia="宋体" w:hAnsi="Times New Roman" w:cs="Times New Roman" w:hint="eastAsia"/>
          <w:sz w:val="20"/>
          <w:szCs w:val="20"/>
          <w:lang w:eastAsia="zh-CN"/>
        </w:rPr>
        <w:t xml:space="preserve"> is the modification of the cluster structure</w:t>
      </w:r>
      <w:r w:rsidR="009D6A80" w:rsidRPr="00BB585E">
        <w:rPr>
          <w:rFonts w:ascii="Times New Roman" w:eastAsia="宋体" w:hAnsi="Times New Roman" w:cs="Times New Roman"/>
          <w:sz w:val="20"/>
          <w:szCs w:val="20"/>
          <w:lang w:eastAsia="zh-CN"/>
        </w:rPr>
        <w:t>.</w:t>
      </w:r>
      <w:r>
        <w:rPr>
          <w:rFonts w:ascii="Times New Roman" w:eastAsia="Times New Roman" w:hAnsi="Times New Roman" w:cs="Times New Roman"/>
          <w:sz w:val="20"/>
          <w:szCs w:val="20"/>
          <w:lang w:val="en-GB"/>
        </w:rPr>
        <w:t xml:space="preserve"> </w:t>
      </w:r>
      <w:r>
        <w:rPr>
          <w:rFonts w:ascii="Times New Roman" w:hAnsi="Times New Roman" w:cs="Times New Roman" w:hint="eastAsia"/>
          <w:sz w:val="20"/>
          <w:szCs w:val="20"/>
          <w:lang w:val="en-GB" w:eastAsia="zh-CN"/>
        </w:rPr>
        <w:t>The observation and p</w:t>
      </w:r>
      <w:r>
        <w:rPr>
          <w:rFonts w:ascii="Times New Roman" w:hAnsi="Times New Roman" w:cs="Times New Roman"/>
          <w:sz w:val="20"/>
          <w:szCs w:val="20"/>
          <w:lang w:val="en-GB" w:eastAsia="zh-CN"/>
        </w:rPr>
        <w:t xml:space="preserve">roposals </w:t>
      </w:r>
      <w:r>
        <w:rPr>
          <w:rFonts w:ascii="Times New Roman" w:eastAsia="Times New Roman" w:hAnsi="Times New Roman" w:cs="Times New Roman"/>
          <w:sz w:val="20"/>
          <w:szCs w:val="20"/>
          <w:lang w:val="en-GB"/>
        </w:rPr>
        <w:t>are as follows</w:t>
      </w:r>
      <w:r>
        <w:rPr>
          <w:rFonts w:ascii="Times New Roman" w:hAnsi="Times New Roman" w:cs="Times New Roman" w:hint="eastAsia"/>
          <w:sz w:val="20"/>
          <w:szCs w:val="20"/>
          <w:lang w:val="en-GB" w:eastAsia="zh-CN"/>
        </w:rPr>
        <w:t>:</w:t>
      </w:r>
    </w:p>
    <w:p w14:paraId="4D6516E7" w14:textId="02446B03" w:rsidR="009D6A80" w:rsidRPr="009D6A80" w:rsidRDefault="009D6A80" w:rsidP="009D6A80">
      <w:pPr>
        <w:rPr>
          <w:rFonts w:ascii="Times New Roman" w:hAnsi="Times New Roman" w:cs="Times New Roman"/>
          <w:sz w:val="20"/>
          <w:szCs w:val="20"/>
          <w:lang w:eastAsia="zh-CN"/>
        </w:rPr>
      </w:pPr>
      <w:r w:rsidRPr="005D72C5">
        <w:rPr>
          <w:rFonts w:ascii="Times New Roman" w:hAnsi="Times New Roman" w:cs="Times New Roman"/>
          <w:b/>
          <w:bCs/>
          <w:sz w:val="20"/>
          <w:szCs w:val="20"/>
        </w:rPr>
        <w:t>Observation</w:t>
      </w:r>
      <w:r>
        <w:rPr>
          <w:rFonts w:ascii="Times New Roman" w:hAnsi="Times New Roman" w:cs="Times New Roman" w:hint="eastAsia"/>
          <w:b/>
          <w:bCs/>
          <w:sz w:val="20"/>
          <w:szCs w:val="20"/>
        </w:rPr>
        <w:t xml:space="preserve"> 1</w:t>
      </w:r>
      <w:r w:rsidRPr="005D72C5">
        <w:rPr>
          <w:rFonts w:ascii="Times New Roman" w:hAnsi="Times New Roman" w:cs="Times New Roman"/>
          <w:sz w:val="20"/>
          <w:szCs w:val="20"/>
        </w:rPr>
        <w:t>:</w:t>
      </w:r>
      <w:r w:rsidRPr="005F7E7B">
        <w:rPr>
          <w:rFonts w:hint="eastAsia"/>
        </w:rPr>
        <w:t xml:space="preserve"> </w:t>
      </w:r>
      <w:r w:rsidRPr="00135D2F">
        <w:rPr>
          <w:rFonts w:ascii="Times New Roman" w:hAnsi="Times New Roman" w:cs="Times New Roman"/>
          <w:sz w:val="20"/>
          <w:szCs w:val="20"/>
        </w:rPr>
        <w:t xml:space="preserve">The measured cluster structure does not match that of TR38901. </w:t>
      </w:r>
      <w:r>
        <w:rPr>
          <w:rFonts w:ascii="Times New Roman" w:hAnsi="Times New Roman" w:cs="Times New Roman" w:hint="eastAsia"/>
          <w:sz w:val="20"/>
          <w:szCs w:val="20"/>
          <w:lang w:eastAsia="zh-CN"/>
        </w:rPr>
        <w:t>The c</w:t>
      </w:r>
      <w:r w:rsidRPr="00135D2F">
        <w:rPr>
          <w:rFonts w:ascii="Times New Roman" w:hAnsi="Times New Roman" w:cs="Times New Roman"/>
          <w:sz w:val="20"/>
          <w:szCs w:val="20"/>
        </w:rPr>
        <w:t>luster structure has an impact on system performance, such as channel capacity and sparsity. The performance of the system with the improved cluster structure better matches the measured channel.</w:t>
      </w:r>
    </w:p>
    <w:p w14:paraId="1D40A194" w14:textId="77777777" w:rsidR="009D6A80" w:rsidRDefault="009D6A80" w:rsidP="009D6A80">
      <w:pPr>
        <w:snapToGrid w:val="0"/>
        <w:spacing w:before="120" w:after="120" w:line="240" w:lineRule="auto"/>
        <w:jc w:val="both"/>
        <w:rPr>
          <w:rFonts w:ascii="Times New Roman" w:hAnsi="Times New Roman" w:cs="Times New Roman"/>
          <w:sz w:val="20"/>
          <w:szCs w:val="20"/>
          <w:lang w:eastAsia="zh-CN"/>
        </w:rPr>
      </w:pPr>
      <w:r>
        <w:rPr>
          <w:rFonts w:ascii="Times New Roman" w:hAnsi="Times New Roman" w:cs="Times New Roman" w:hint="eastAsia"/>
          <w:b/>
          <w:bCs/>
          <w:sz w:val="20"/>
          <w:szCs w:val="20"/>
          <w:lang w:eastAsia="zh-CN"/>
        </w:rPr>
        <w:t xml:space="preserve">Observation 2: </w:t>
      </w:r>
      <w:r>
        <w:rPr>
          <w:rFonts w:ascii="Times New Roman" w:hAnsi="Times New Roman" w:cs="Times New Roman"/>
          <w:sz w:val="20"/>
          <w:szCs w:val="20"/>
          <w:lang w:eastAsia="zh-CN"/>
        </w:rPr>
        <w:t>The IC</w:t>
      </w:r>
      <w:r>
        <w:rPr>
          <w:rFonts w:ascii="Times New Roman" w:hAnsi="Times New Roman" w:cs="Times New Roman" w:hint="eastAsia"/>
          <w:sz w:val="20"/>
          <w:szCs w:val="20"/>
          <w:lang w:eastAsia="zh-CN"/>
        </w:rPr>
        <w:t>P</w:t>
      </w:r>
      <w:r>
        <w:rPr>
          <w:rFonts w:ascii="Times New Roman" w:hAnsi="Times New Roman" w:cs="Times New Roman"/>
          <w:sz w:val="20"/>
          <w:szCs w:val="20"/>
          <w:lang w:eastAsia="zh-CN"/>
        </w:rPr>
        <w:t xml:space="preserve"> model has been proved to be applicable to indoor</w:t>
      </w:r>
      <w:r>
        <w:rPr>
          <w:rFonts w:ascii="Times New Roman" w:hAnsi="Times New Roman" w:cs="Times New Roman" w:hint="eastAsia"/>
          <w:sz w:val="20"/>
          <w:szCs w:val="20"/>
          <w:lang w:eastAsia="zh-CN"/>
        </w:rPr>
        <w:t xml:space="preserve"> [2]</w:t>
      </w:r>
      <w:r>
        <w:rPr>
          <w:rFonts w:ascii="Times New Roman" w:hAnsi="Times New Roman" w:cs="Times New Roman"/>
          <w:sz w:val="20"/>
          <w:szCs w:val="20"/>
          <w:lang w:eastAsia="zh-CN"/>
        </w:rPr>
        <w:t xml:space="preserve"> and UMa scenarios. When ICP is introduced into the 3GPP model, the level of sparsity is closer to the measured results.</w:t>
      </w:r>
      <w:r>
        <w:rPr>
          <w:rFonts w:ascii="Times New Roman" w:hAnsi="Times New Roman" w:cs="Times New Roman" w:hint="eastAsia"/>
          <w:sz w:val="20"/>
          <w:szCs w:val="20"/>
          <w:lang w:eastAsia="zh-CN"/>
        </w:rPr>
        <w:t xml:space="preserve"> </w:t>
      </w:r>
    </w:p>
    <w:p w14:paraId="007E31CA" w14:textId="745497B1" w:rsidR="009D6A80" w:rsidRPr="009D6A80" w:rsidRDefault="009D6A80" w:rsidP="009D6A80">
      <w:pPr>
        <w:rPr>
          <w:rFonts w:ascii="Times New Roman" w:hAnsi="Times New Roman" w:cs="Times New Roman"/>
          <w:b/>
          <w:bCs/>
          <w:sz w:val="20"/>
          <w:szCs w:val="20"/>
          <w:lang w:eastAsia="zh-CN"/>
        </w:rPr>
      </w:pPr>
      <w:r w:rsidRPr="005F7E7B">
        <w:rPr>
          <w:rFonts w:ascii="Times New Roman" w:hAnsi="Times New Roman" w:cs="Times New Roman"/>
          <w:b/>
          <w:bCs/>
          <w:sz w:val="20"/>
          <w:szCs w:val="20"/>
        </w:rPr>
        <w:t>Proposal 1:</w:t>
      </w:r>
      <w:r w:rsidRPr="004724AA">
        <w:t xml:space="preserve"> </w:t>
      </w:r>
      <w:r w:rsidRPr="00135D2F">
        <w:rPr>
          <w:rFonts w:ascii="Times New Roman" w:hAnsi="Times New Roman" w:cs="Times New Roman"/>
          <w:sz w:val="20"/>
          <w:szCs w:val="20"/>
          <w:lang w:eastAsia="zh-CN"/>
        </w:rPr>
        <w:t>The modification of the cluster structure based on the measurements should be considered to make the channel model more accurate.</w:t>
      </w:r>
    </w:p>
    <w:p w14:paraId="53837DDC" w14:textId="30E8E52F" w:rsidR="009D6A80" w:rsidRDefault="009D6A80" w:rsidP="009D6A80">
      <w:pPr>
        <w:spacing w:before="120" w:after="120" w:line="240" w:lineRule="auto"/>
        <w:jc w:val="both"/>
        <w:rPr>
          <w:rFonts w:ascii="Times New Roman" w:eastAsia="宋体" w:hAnsi="Times New Roman" w:cs="Times New Roman"/>
          <w:sz w:val="20"/>
          <w:szCs w:val="20"/>
          <w:lang w:eastAsia="zh-CN"/>
        </w:rPr>
      </w:pPr>
      <w:r>
        <w:rPr>
          <w:rFonts w:ascii="Times New Roman Bold" w:hAnsi="Times New Roman Bold" w:cs="Times New Roman Bold"/>
          <w:b/>
          <w:bCs/>
          <w:sz w:val="20"/>
          <w:szCs w:val="20"/>
          <w:lang w:eastAsia="zh-CN"/>
        </w:rPr>
        <w:t xml:space="preserve">Proposal </w:t>
      </w:r>
      <w:r>
        <w:rPr>
          <w:rFonts w:ascii="Times New Roman Bold" w:hAnsi="Times New Roman Bold" w:cs="Times New Roman Bold" w:hint="eastAsia"/>
          <w:b/>
          <w:bCs/>
          <w:sz w:val="20"/>
          <w:szCs w:val="20"/>
          <w:lang w:eastAsia="zh-CN"/>
        </w:rPr>
        <w:t>2</w:t>
      </w:r>
      <w:r>
        <w:rPr>
          <w:rFonts w:ascii="Times New Roman Bold" w:hAnsi="Times New Roman Bold" w:cs="Times New Roman Bold"/>
          <w:b/>
          <w:bCs/>
          <w:sz w:val="20"/>
          <w:szCs w:val="20"/>
          <w:lang w:eastAsia="zh-CN"/>
        </w:rPr>
        <w:t xml:space="preserve">: </w:t>
      </w:r>
      <w:r w:rsidR="00033C6B" w:rsidRPr="00033C6B">
        <w:rPr>
          <w:rFonts w:ascii="Times New Roman" w:eastAsia="宋体" w:hAnsi="Times New Roman" w:cs="Times New Roman"/>
          <w:sz w:val="20"/>
          <w:szCs w:val="20"/>
          <w:lang w:eastAsia="zh-CN"/>
        </w:rPr>
        <w:t>The ICP model can be introduced as a</w:t>
      </w:r>
      <w:r w:rsidR="00033C6B">
        <w:rPr>
          <w:rFonts w:ascii="Times New Roman" w:eastAsia="宋体" w:hAnsi="Times New Roman" w:cs="Times New Roman" w:hint="eastAsia"/>
          <w:sz w:val="20"/>
          <w:szCs w:val="20"/>
          <w:lang w:eastAsia="zh-CN"/>
        </w:rPr>
        <w:t>n</w:t>
      </w:r>
      <w:r w:rsidR="00033C6B" w:rsidRPr="00033C6B">
        <w:rPr>
          <w:rFonts w:ascii="Times New Roman" w:eastAsia="宋体" w:hAnsi="Times New Roman" w:cs="Times New Roman"/>
          <w:sz w:val="20"/>
          <w:szCs w:val="20"/>
          <w:lang w:eastAsia="zh-CN"/>
        </w:rPr>
        <w:t xml:space="preserve"> optional method of changing cluster structure to reflect channel sparsity</w:t>
      </w:r>
      <w:r w:rsidRPr="009D6A80">
        <w:rPr>
          <w:rFonts w:ascii="Times New Roman" w:eastAsia="宋体" w:hAnsi="Times New Roman" w:cs="Times New Roman"/>
          <w:sz w:val="20"/>
          <w:szCs w:val="20"/>
          <w:lang w:eastAsia="zh-CN"/>
        </w:rPr>
        <w:t>.</w:t>
      </w:r>
    </w:p>
    <w:p w14:paraId="10D19512" w14:textId="7BAB9C4A" w:rsidR="00AE357B" w:rsidRDefault="00AE357B" w:rsidP="00AE357B">
      <w:pPr>
        <w:rPr>
          <w:rFonts w:ascii="Times New Roman" w:hAnsi="Times New Roman" w:cs="Times New Roman"/>
          <w:sz w:val="20"/>
          <w:szCs w:val="20"/>
        </w:rPr>
      </w:pPr>
    </w:p>
    <w:p w14:paraId="47D01C57" w14:textId="77777777" w:rsidR="00D83AFF" w:rsidRDefault="00D83AFF" w:rsidP="00D83AFF">
      <w:pPr>
        <w:spacing w:before="120" w:after="120" w:line="240" w:lineRule="auto"/>
        <w:jc w:val="both"/>
        <w:rPr>
          <w:rFonts w:ascii="Times New Roman" w:eastAsia="宋体" w:hAnsi="Times New Roman" w:cs="Times New Roman"/>
          <w:sz w:val="16"/>
          <w:szCs w:val="16"/>
          <w:lang w:eastAsia="zh-CN"/>
        </w:rPr>
      </w:pPr>
    </w:p>
    <w:sdt>
      <w:sdtPr>
        <w:rPr>
          <w:rFonts w:ascii="Times New Roman" w:eastAsiaTheme="minorEastAsia" w:hAnsi="Times New Roman"/>
          <w:b/>
          <w:bCs/>
          <w:sz w:val="22"/>
          <w:szCs w:val="22"/>
        </w:rPr>
        <w:id w:val="-1142414313"/>
      </w:sdtPr>
      <w:sdtEndPr>
        <w:rPr>
          <w:rFonts w:eastAsia="Times New Roman"/>
          <w:b w:val="0"/>
          <w:bCs w:val="0"/>
          <w:sz w:val="32"/>
          <w:szCs w:val="32"/>
        </w:rPr>
      </w:sdtEndPr>
      <w:sdtContent>
        <w:p w14:paraId="15DC0CE6" w14:textId="77777777" w:rsidR="00D83AFF" w:rsidRDefault="00D83AFF" w:rsidP="00D83AFF">
          <w:pPr>
            <w:pStyle w:val="1"/>
            <w:rPr>
              <w:rFonts w:ascii="Times New Roman" w:hAnsi="Times New Roman"/>
              <w:b/>
              <w:bCs/>
            </w:rPr>
          </w:pPr>
          <w:r>
            <w:rPr>
              <w:rFonts w:ascii="Times New Roman" w:hAnsi="Times New Roman"/>
              <w:b/>
              <w:bCs/>
            </w:rPr>
            <w:t>References</w:t>
          </w:r>
        </w:p>
        <w:sdt>
          <w:sdtPr>
            <w:rPr>
              <w:rFonts w:ascii="Times New Roman" w:eastAsia="Times New Roman" w:hAnsi="Times New Roman"/>
              <w:sz w:val="32"/>
              <w:szCs w:val="32"/>
            </w:rPr>
            <w:id w:val="-3276697"/>
          </w:sdtPr>
          <w:sdtContent>
            <w:p w14:paraId="35E79E7C" w14:textId="77777777" w:rsidR="00D83AFF" w:rsidRDefault="00D83AFF" w:rsidP="00D83AFF">
              <w:pPr>
                <w:rPr>
                  <w:rFonts w:ascii="Times New Roman" w:hAnsi="Times New Roman"/>
                </w:rPr>
              </w:pPr>
            </w:p>
            <w:sdt>
              <w:sdtPr>
                <w:rPr>
                  <w:rFonts w:ascii="Times New Roman" w:eastAsia="Times New Roman" w:hAnsi="Times New Roman" w:cs="Times New Roman"/>
                  <w:sz w:val="20"/>
                  <w:szCs w:val="20"/>
                </w:rPr>
                <w:id w:val="-1"/>
              </w:sdtPr>
              <w:sdtContent>
                <w:p w14:paraId="3448BE14" w14:textId="21FC5AAA" w:rsidR="00BB50AC" w:rsidRDefault="00D83AFF" w:rsidP="00D83AFF">
                  <w:pPr>
                    <w:spacing w:after="0"/>
                    <w:jc w:val="both"/>
                    <w:rPr>
                      <w:rFonts w:ascii="Times New Roman" w:hAnsi="Times New Roman" w:cs="Times New Roman"/>
                      <w:sz w:val="20"/>
                      <w:szCs w:val="20"/>
                      <w:lang w:eastAsia="zh-CN"/>
                    </w:rPr>
                  </w:pPr>
                  <w:r>
                    <w:rPr>
                      <w:rFonts w:ascii="Times New Roman" w:hAnsi="Times New Roman" w:cs="Times New Roman"/>
                      <w:sz w:val="20"/>
                      <w:szCs w:val="20"/>
                      <w:lang w:eastAsia="zh-CN"/>
                    </w:rPr>
                    <w:t>[1]</w:t>
                  </w:r>
                  <w:r>
                    <w:rPr>
                      <w:rFonts w:ascii="Times New Roman" w:hAnsi="Times New Roman" w:cs="Times New Roman"/>
                      <w:sz w:val="20"/>
                      <w:szCs w:val="20"/>
                    </w:rPr>
                    <w:t xml:space="preserve"> </w:t>
                  </w:r>
                  <w:r>
                    <w:rPr>
                      <w:rFonts w:ascii="Times New Roman" w:hAnsi="Times New Roman" w:cs="Times New Roman"/>
                      <w:sz w:val="20"/>
                      <w:szCs w:val="20"/>
                      <w:lang w:eastAsia="zh-CN"/>
                    </w:rPr>
                    <w:t>R1-</w:t>
                  </w:r>
                  <w:r w:rsidRPr="007765C6">
                    <w:rPr>
                      <w:rFonts w:ascii="Times New Roman" w:hAnsi="Times New Roman" w:cs="Times New Roman"/>
                      <w:sz w:val="20"/>
                      <w:szCs w:val="20"/>
                      <w:lang w:eastAsia="zh-CN"/>
                    </w:rPr>
                    <w:t>2407467</w:t>
                  </w:r>
                  <w:r>
                    <w:rPr>
                      <w:rFonts w:ascii="Times New Roman" w:hAnsi="Times New Roman" w:cs="Times New Roman"/>
                      <w:sz w:val="20"/>
                      <w:szCs w:val="20"/>
                      <w:lang w:eastAsia="zh-CN"/>
                    </w:rPr>
                    <w:t>, Summary #4 of discussions for Rel-19 7-24 GHz Channel Modeling Validation, RAN WG1 Meeting#11</w:t>
                  </w:r>
                  <w:r>
                    <w:rPr>
                      <w:rFonts w:ascii="Times New Roman" w:hAnsi="Times New Roman" w:cs="Times New Roman" w:hint="eastAsia"/>
                      <w:sz w:val="20"/>
                      <w:szCs w:val="20"/>
                      <w:lang w:eastAsia="zh-CN"/>
                    </w:rPr>
                    <w:t>8</w:t>
                  </w:r>
                  <w:r>
                    <w:rPr>
                      <w:rFonts w:ascii="Times New Roman" w:hAnsi="Times New Roman" w:cs="Times New Roman"/>
                      <w:sz w:val="20"/>
                      <w:szCs w:val="20"/>
                      <w:lang w:eastAsia="zh-CN"/>
                    </w:rPr>
                    <w:t xml:space="preserve">, </w:t>
                  </w:r>
                  <w:r>
                    <w:rPr>
                      <w:rFonts w:ascii="Times New Roman" w:hAnsi="Times New Roman" w:cs="Times New Roman" w:hint="eastAsia"/>
                      <w:sz w:val="20"/>
                      <w:szCs w:val="20"/>
                      <w:lang w:eastAsia="zh-CN"/>
                    </w:rPr>
                    <w:t>19</w:t>
                  </w:r>
                  <w:r>
                    <w:rPr>
                      <w:rFonts w:ascii="Times New Roman" w:hAnsi="Times New Roman" w:cs="Times New Roman"/>
                      <w:sz w:val="20"/>
                      <w:szCs w:val="20"/>
                      <w:lang w:eastAsia="zh-CN"/>
                    </w:rPr>
                    <w:t>th – 2</w:t>
                  </w:r>
                  <w:r>
                    <w:rPr>
                      <w:rFonts w:ascii="Times New Roman" w:hAnsi="Times New Roman" w:cs="Times New Roman" w:hint="eastAsia"/>
                      <w:sz w:val="20"/>
                      <w:szCs w:val="20"/>
                      <w:lang w:eastAsia="zh-CN"/>
                    </w:rPr>
                    <w:t>3</w:t>
                  </w:r>
                  <w:r>
                    <w:rPr>
                      <w:rFonts w:ascii="Times New Roman" w:hAnsi="Times New Roman" w:cs="Times New Roman"/>
                      <w:sz w:val="20"/>
                      <w:szCs w:val="20"/>
                      <w:lang w:eastAsia="zh-CN"/>
                    </w:rPr>
                    <w:t xml:space="preserve">th </w:t>
                  </w:r>
                  <w:r>
                    <w:rPr>
                      <w:rFonts w:ascii="Times New Roman" w:hAnsi="Times New Roman" w:cs="Times New Roman" w:hint="eastAsia"/>
                      <w:sz w:val="20"/>
                      <w:szCs w:val="20"/>
                      <w:lang w:eastAsia="zh-CN"/>
                    </w:rPr>
                    <w:t>August</w:t>
                  </w:r>
                  <w:r>
                    <w:rPr>
                      <w:rFonts w:ascii="Times New Roman" w:hAnsi="Times New Roman" w:cs="Times New Roman"/>
                      <w:sz w:val="20"/>
                      <w:szCs w:val="20"/>
                      <w:lang w:eastAsia="zh-CN"/>
                    </w:rPr>
                    <w:t>, 2024.</w:t>
                  </w:r>
                </w:p>
                <w:p w14:paraId="49952BAC" w14:textId="7F94B275" w:rsidR="00BB50AC" w:rsidRDefault="00BB50AC" w:rsidP="00D83AFF">
                  <w:pPr>
                    <w:spacing w:after="0"/>
                    <w:jc w:val="both"/>
                    <w:rPr>
                      <w:rFonts w:ascii="Times New Roman" w:hAnsi="Times New Roman" w:cs="Times New Roman"/>
                      <w:sz w:val="20"/>
                      <w:szCs w:val="20"/>
                      <w:lang w:eastAsia="zh-CN"/>
                    </w:rPr>
                  </w:pPr>
                  <w:r>
                    <w:rPr>
                      <w:rFonts w:ascii="Times New Roman" w:hAnsi="Times New Roman" w:cs="Times New Roman" w:hint="eastAsia"/>
                      <w:sz w:val="20"/>
                      <w:szCs w:val="20"/>
                      <w:lang w:eastAsia="zh-CN"/>
                    </w:rPr>
                    <w:t xml:space="preserve">[2] </w:t>
                  </w:r>
                  <w:r w:rsidRPr="00BB50AC">
                    <w:rPr>
                      <w:rFonts w:ascii="Times New Roman" w:hAnsi="Times New Roman" w:cs="Times New Roman"/>
                      <w:sz w:val="20"/>
                      <w:szCs w:val="20"/>
                      <w:lang w:eastAsia="zh-CN"/>
                    </w:rPr>
                    <w:t xml:space="preserve">J. Zhang, H. Miao, P. Tang </w:t>
                  </w:r>
                  <w:r w:rsidRPr="00BB50AC">
                    <w:rPr>
                      <w:rFonts w:ascii="Times New Roman" w:hAnsi="Times New Roman" w:cs="Times New Roman"/>
                      <w:i/>
                      <w:iCs/>
                      <w:sz w:val="20"/>
                      <w:szCs w:val="20"/>
                      <w:lang w:eastAsia="zh-CN"/>
                    </w:rPr>
                    <w:t>et al.</w:t>
                  </w:r>
                  <w:r w:rsidRPr="00BB50AC">
                    <w:rPr>
                      <w:rFonts w:ascii="Times New Roman" w:hAnsi="Times New Roman" w:cs="Times New Roman"/>
                      <w:sz w:val="20"/>
                      <w:szCs w:val="20"/>
                      <w:lang w:eastAsia="zh-CN"/>
                    </w:rPr>
                    <w:t>, “New mid-band for 6G: Several considerations from channel propagation characteristics perspective,” IEEE Communications Magazine., Jun. 2024.</w:t>
                  </w:r>
                </w:p>
                <w:p w14:paraId="525DF1EF" w14:textId="3CDB8F79" w:rsidR="00D83AFF" w:rsidRDefault="00D83AFF" w:rsidP="00D83AFF">
                  <w:pPr>
                    <w:spacing w:after="0"/>
                    <w:jc w:val="both"/>
                    <w:rPr>
                      <w:rFonts w:ascii="Times New Roman" w:hAnsi="Times New Roman" w:cs="Times New Roman"/>
                      <w:sz w:val="20"/>
                      <w:szCs w:val="20"/>
                    </w:rPr>
                  </w:pPr>
                  <w:r>
                    <w:rPr>
                      <w:rFonts w:ascii="Times New Roman" w:hAnsi="Times New Roman" w:cs="Times New Roman"/>
                      <w:sz w:val="20"/>
                      <w:szCs w:val="20"/>
                      <w:lang w:eastAsia="zh-CN"/>
                    </w:rPr>
                    <w:t>[</w:t>
                  </w:r>
                  <w:r w:rsidR="00BB50AC">
                    <w:rPr>
                      <w:rFonts w:ascii="Times New Roman" w:hAnsi="Times New Roman" w:cs="Times New Roman" w:hint="eastAsia"/>
                      <w:sz w:val="20"/>
                      <w:szCs w:val="20"/>
                      <w:lang w:eastAsia="zh-CN"/>
                    </w:rPr>
                    <w:t>3</w:t>
                  </w:r>
                  <w:r>
                    <w:rPr>
                      <w:rFonts w:ascii="Times New Roman" w:hAnsi="Times New Roman" w:cs="Times New Roman"/>
                      <w:sz w:val="20"/>
                      <w:szCs w:val="20"/>
                      <w:lang w:eastAsia="zh-CN"/>
                    </w:rPr>
                    <w:t xml:space="preserve">] </w:t>
                  </w:r>
                  <w:r>
                    <w:rPr>
                      <w:rFonts w:ascii="Times New Roman" w:hAnsi="Times New Roman" w:cs="Times New Roman"/>
                      <w:sz w:val="20"/>
                      <w:szCs w:val="20"/>
                    </w:rPr>
                    <w:t>X. Liu </w:t>
                  </w:r>
                  <w:r>
                    <w:rPr>
                      <w:rFonts w:ascii="Times New Roman" w:hAnsi="Times New Roman" w:cs="Times New Roman"/>
                      <w:i/>
                      <w:iCs/>
                      <w:sz w:val="20"/>
                      <w:szCs w:val="20"/>
                    </w:rPr>
                    <w:t>et al</w:t>
                  </w:r>
                  <w:r>
                    <w:rPr>
                      <w:rFonts w:ascii="Times New Roman" w:hAnsi="Times New Roman" w:cs="Times New Roman"/>
                      <w:sz w:val="20"/>
                      <w:szCs w:val="20"/>
                    </w:rPr>
                    <w:t>., "Channel Sparsity Variation and Model-Based Analysis on 6, 26, and 105 GHz Measurements," in </w:t>
                  </w:r>
                  <w:r>
                    <w:rPr>
                      <w:rFonts w:ascii="Times New Roman" w:hAnsi="Times New Roman" w:cs="Times New Roman"/>
                      <w:i/>
                      <w:iCs/>
                      <w:sz w:val="20"/>
                      <w:szCs w:val="20"/>
                    </w:rPr>
                    <w:t>IEEE Transactions on Vehicular Technology</w:t>
                  </w:r>
                  <w:r>
                    <w:rPr>
                      <w:rFonts w:ascii="Times New Roman" w:hAnsi="Times New Roman" w:cs="Times New Roman"/>
                      <w:sz w:val="20"/>
                      <w:szCs w:val="20"/>
                    </w:rPr>
                    <w:t>, vol. 73, no. 7, pp. 9387-9397, July 2024</w:t>
                  </w:r>
                  <w:r>
                    <w:rPr>
                      <w:rFonts w:ascii="Times New Roman" w:hAnsi="Times New Roman" w:cs="Times New Roman"/>
                      <w:sz w:val="20"/>
                      <w:szCs w:val="20"/>
                      <w:lang w:eastAsia="zh-CN"/>
                    </w:rPr>
                    <w:t>.</w:t>
                  </w:r>
                  <w:r>
                    <w:rPr>
                      <w:rFonts w:ascii="Times New Roman" w:hAnsi="Times New Roman" w:cs="Times New Roman"/>
                      <w:sz w:val="20"/>
                      <w:szCs w:val="20"/>
                    </w:rPr>
                    <w:t> </w:t>
                  </w:r>
                </w:p>
                <w:p w14:paraId="79172E38" w14:textId="1E9111B5" w:rsidR="00D83AFF" w:rsidRDefault="00D83AFF" w:rsidP="00D83AFF">
                  <w:pPr>
                    <w:spacing w:after="0"/>
                    <w:jc w:val="both"/>
                    <w:rPr>
                      <w:rFonts w:ascii="Times New Roman" w:hAnsi="Times New Roman" w:cs="Times New Roman"/>
                      <w:sz w:val="20"/>
                      <w:szCs w:val="20"/>
                      <w:lang w:eastAsia="zh-CN"/>
                    </w:rPr>
                  </w:pPr>
                  <w:r>
                    <w:rPr>
                      <w:rFonts w:ascii="Times New Roman" w:hAnsi="Times New Roman" w:cs="Times New Roman"/>
                      <w:sz w:val="20"/>
                      <w:szCs w:val="20"/>
                      <w:lang w:eastAsia="zh-CN"/>
                    </w:rPr>
                    <w:t>[</w:t>
                  </w:r>
                  <w:r w:rsidR="00BB50AC">
                    <w:rPr>
                      <w:rFonts w:ascii="Times New Roman" w:hAnsi="Times New Roman" w:cs="Times New Roman" w:hint="eastAsia"/>
                      <w:sz w:val="20"/>
                      <w:szCs w:val="20"/>
                      <w:lang w:eastAsia="zh-CN"/>
                    </w:rPr>
                    <w:t>4</w:t>
                  </w:r>
                  <w:r>
                    <w:rPr>
                      <w:rFonts w:ascii="Times New Roman" w:hAnsi="Times New Roman" w:cs="Times New Roman"/>
                      <w:sz w:val="20"/>
                      <w:szCs w:val="20"/>
                      <w:lang w:eastAsia="zh-CN"/>
                    </w:rPr>
                    <w:t>] L. Rokach, “A survey of Clustering Algorithms,” in Data Mining &amp; Knowledge Discovery Handbook, vol. 16, no. 3, pp. 269-298, 2009.</w:t>
                  </w:r>
                </w:p>
                <w:p w14:paraId="095516BA" w14:textId="77777777" w:rsidR="00D83AFF" w:rsidRDefault="00000000" w:rsidP="00D83AFF">
                  <w:pPr>
                    <w:pStyle w:val="1"/>
                    <w:adjustRightInd w:val="0"/>
                    <w:snapToGrid w:val="0"/>
                    <w:spacing w:before="120" w:after="120" w:line="240" w:lineRule="auto"/>
                    <w:jc w:val="both"/>
                    <w:rPr>
                      <w:rFonts w:ascii="Times New Roman" w:hAnsi="Times New Roman"/>
                      <w:lang w:eastAsia="zh-CN"/>
                    </w:rPr>
                  </w:pPr>
                </w:p>
              </w:sdtContent>
            </w:sdt>
          </w:sdtContent>
        </w:sdt>
      </w:sdtContent>
    </w:sdt>
    <w:p w14:paraId="69FDAB80" w14:textId="1C2154F7" w:rsidR="00834BD8" w:rsidRDefault="00834BD8"/>
    <w:sectPr w:rsidR="00834BD8" w:rsidSect="00D83AFF">
      <w:pgSz w:w="12240" w:h="15840"/>
      <w:pgMar w:top="1440" w:right="1440" w:bottom="1440" w:left="1440" w:header="720" w:footer="72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31E9DD3" w14:textId="77777777" w:rsidR="00B11C8A" w:rsidRDefault="00B11C8A" w:rsidP="00D83AFF">
      <w:pPr>
        <w:spacing w:after="0" w:line="240" w:lineRule="auto"/>
      </w:pPr>
      <w:r>
        <w:separator/>
      </w:r>
    </w:p>
  </w:endnote>
  <w:endnote w:type="continuationSeparator" w:id="0">
    <w:p w14:paraId="166AF508" w14:textId="77777777" w:rsidR="00B11C8A" w:rsidRDefault="00B11C8A" w:rsidP="00D83AFF">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Times New Roman Bold">
    <w:panose1 w:val="02020803070505020304"/>
    <w:charset w:val="00"/>
    <w:family w:val="auto"/>
    <w:pitch w:val="default"/>
    <w:sig w:usb0="00000000" w:usb1="00000000" w:usb2="00000009" w:usb3="00000000" w:csb0="400001FF" w:csb1="FFFF0000"/>
  </w:font>
  <w:font w:name="等线 Light">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C6B5795" w14:textId="77777777" w:rsidR="00B11C8A" w:rsidRDefault="00B11C8A" w:rsidP="00D83AFF">
      <w:pPr>
        <w:spacing w:after="0" w:line="240" w:lineRule="auto"/>
      </w:pPr>
      <w:r>
        <w:separator/>
      </w:r>
    </w:p>
  </w:footnote>
  <w:footnote w:type="continuationSeparator" w:id="0">
    <w:p w14:paraId="1407D35C" w14:textId="77777777" w:rsidR="00B11C8A" w:rsidRDefault="00B11C8A" w:rsidP="00D83AFF">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DE7E0B50"/>
    <w:multiLevelType w:val="singleLevel"/>
    <w:tmpl w:val="DE7E0B50"/>
    <w:lvl w:ilvl="0">
      <w:start w:val="1"/>
      <w:numFmt w:val="bullet"/>
      <w:lvlText w:val=""/>
      <w:lvlJc w:val="left"/>
      <w:pPr>
        <w:ind w:left="420" w:hanging="420"/>
      </w:pPr>
      <w:rPr>
        <w:rFonts w:ascii="Wingdings" w:hAnsi="Wingdings" w:hint="default"/>
      </w:rPr>
    </w:lvl>
  </w:abstractNum>
  <w:abstractNum w:abstractNumId="1" w15:restartNumberingAfterBreak="0">
    <w:nsid w:val="10094E03"/>
    <w:multiLevelType w:val="multilevel"/>
    <w:tmpl w:val="10094E0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235B0ADB"/>
    <w:multiLevelType w:val="multilevel"/>
    <w:tmpl w:val="7D34C732"/>
    <w:lvl w:ilvl="0">
      <w:start w:val="1"/>
      <w:numFmt w:val="bullet"/>
      <w:pStyle w:val="a"/>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265D78CE"/>
    <w:multiLevelType w:val="multilevel"/>
    <w:tmpl w:val="265D78CE"/>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 w15:restartNumberingAfterBreak="0">
    <w:nsid w:val="32AD4A21"/>
    <w:multiLevelType w:val="multilevel"/>
    <w:tmpl w:val="32AD4A21"/>
    <w:lvl w:ilvl="0">
      <w:start w:val="1"/>
      <w:numFmt w:val="lowerLetter"/>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5" w15:restartNumberingAfterBreak="0">
    <w:nsid w:val="425A3CB9"/>
    <w:multiLevelType w:val="multilevel"/>
    <w:tmpl w:val="425A3CB9"/>
    <w:lvl w:ilvl="0">
      <w:start w:val="1"/>
      <w:numFmt w:val="lowerLetter"/>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6" w15:restartNumberingAfterBreak="0">
    <w:nsid w:val="54354848"/>
    <w:multiLevelType w:val="multilevel"/>
    <w:tmpl w:val="5435484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 w15:restartNumberingAfterBreak="0">
    <w:nsid w:val="7719517B"/>
    <w:multiLevelType w:val="multilevel"/>
    <w:tmpl w:val="D78494C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 w15:restartNumberingAfterBreak="0">
    <w:nsid w:val="7BDE3A81"/>
    <w:multiLevelType w:val="multilevel"/>
    <w:tmpl w:val="7BDE3A81"/>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16cid:durableId="744230769">
    <w:abstractNumId w:val="2"/>
  </w:num>
  <w:num w:numId="2" w16cid:durableId="782385077">
    <w:abstractNumId w:val="3"/>
  </w:num>
  <w:num w:numId="3" w16cid:durableId="393628438">
    <w:abstractNumId w:val="1"/>
  </w:num>
  <w:num w:numId="4" w16cid:durableId="77291068">
    <w:abstractNumId w:val="6"/>
  </w:num>
  <w:num w:numId="5" w16cid:durableId="788933051">
    <w:abstractNumId w:val="5"/>
  </w:num>
  <w:num w:numId="6" w16cid:durableId="846097025">
    <w:abstractNumId w:val="4"/>
  </w:num>
  <w:num w:numId="7" w16cid:durableId="1837528944">
    <w:abstractNumId w:val="7"/>
  </w:num>
  <w:num w:numId="8" w16cid:durableId="66075560">
    <w:abstractNumId w:val="8"/>
  </w:num>
  <w:num w:numId="9" w16cid:durableId="149811302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90"/>
  <w:bordersDoNotSurroundHeader/>
  <w:bordersDoNotSurroundFooter/>
  <w:proofState w:grammar="clean"/>
  <w:defaultTabStop w:val="420"/>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84F13"/>
    <w:rsid w:val="00033C6B"/>
    <w:rsid w:val="0008163E"/>
    <w:rsid w:val="00105ADE"/>
    <w:rsid w:val="00135D2F"/>
    <w:rsid w:val="00160EFE"/>
    <w:rsid w:val="00161906"/>
    <w:rsid w:val="00164A92"/>
    <w:rsid w:val="001F5399"/>
    <w:rsid w:val="00241D78"/>
    <w:rsid w:val="00244769"/>
    <w:rsid w:val="002833C0"/>
    <w:rsid w:val="002B5DAA"/>
    <w:rsid w:val="002C444F"/>
    <w:rsid w:val="003276B4"/>
    <w:rsid w:val="00353565"/>
    <w:rsid w:val="003571BF"/>
    <w:rsid w:val="00383A6A"/>
    <w:rsid w:val="003E7A20"/>
    <w:rsid w:val="003F18F1"/>
    <w:rsid w:val="00431A04"/>
    <w:rsid w:val="0048543A"/>
    <w:rsid w:val="005242B4"/>
    <w:rsid w:val="005407CF"/>
    <w:rsid w:val="00575A16"/>
    <w:rsid w:val="005945E0"/>
    <w:rsid w:val="005D5624"/>
    <w:rsid w:val="006413D5"/>
    <w:rsid w:val="006B70CF"/>
    <w:rsid w:val="006D7D7C"/>
    <w:rsid w:val="007C6A26"/>
    <w:rsid w:val="00834BD8"/>
    <w:rsid w:val="008503A1"/>
    <w:rsid w:val="008B2085"/>
    <w:rsid w:val="008D6BC1"/>
    <w:rsid w:val="00903794"/>
    <w:rsid w:val="00921970"/>
    <w:rsid w:val="00935A6F"/>
    <w:rsid w:val="00947D89"/>
    <w:rsid w:val="009D6A80"/>
    <w:rsid w:val="009E3840"/>
    <w:rsid w:val="00A673D9"/>
    <w:rsid w:val="00A7415F"/>
    <w:rsid w:val="00A84F13"/>
    <w:rsid w:val="00AE357B"/>
    <w:rsid w:val="00AF3AE3"/>
    <w:rsid w:val="00B11C8A"/>
    <w:rsid w:val="00B94C82"/>
    <w:rsid w:val="00B96822"/>
    <w:rsid w:val="00BB50AC"/>
    <w:rsid w:val="00BD2D47"/>
    <w:rsid w:val="00C04EAD"/>
    <w:rsid w:val="00C30856"/>
    <w:rsid w:val="00C61112"/>
    <w:rsid w:val="00C938B6"/>
    <w:rsid w:val="00CA2B85"/>
    <w:rsid w:val="00CA4A70"/>
    <w:rsid w:val="00CC011C"/>
    <w:rsid w:val="00CF5B02"/>
    <w:rsid w:val="00D158BE"/>
    <w:rsid w:val="00D3770A"/>
    <w:rsid w:val="00D42A86"/>
    <w:rsid w:val="00D56656"/>
    <w:rsid w:val="00D64D49"/>
    <w:rsid w:val="00D72235"/>
    <w:rsid w:val="00D75D78"/>
    <w:rsid w:val="00D83AFF"/>
    <w:rsid w:val="00D90D9C"/>
    <w:rsid w:val="00DD6B8F"/>
    <w:rsid w:val="00E769CE"/>
    <w:rsid w:val="00E83193"/>
    <w:rsid w:val="00F03CE1"/>
    <w:rsid w:val="00F20E19"/>
    <w:rsid w:val="00F53545"/>
    <w:rsid w:val="00F6166C"/>
    <w:rsid w:val="00F85EFC"/>
    <w:rsid w:val="00FB046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25B859A"/>
  <w15:chartTrackingRefBased/>
  <w15:docId w15:val="{74DECB89-797A-448F-B317-1153E03219A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1"/>
        <w:szCs w:val="22"/>
        <w:lang w:val="en-US" w:eastAsia="zh-CN" w:bidi="ar-SA"/>
        <w14:ligatures w14:val="standardContextual"/>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D83AFF"/>
    <w:pPr>
      <w:spacing w:after="160" w:line="259" w:lineRule="auto"/>
    </w:pPr>
    <w:rPr>
      <w:rFonts w:ascii="Calibri" w:hAnsi="Calibri" w:cs="Calibri"/>
      <w:kern w:val="0"/>
      <w:sz w:val="22"/>
      <w:lang w:eastAsia="en-US"/>
    </w:rPr>
  </w:style>
  <w:style w:type="paragraph" w:styleId="1">
    <w:name w:val="heading 1"/>
    <w:basedOn w:val="a0"/>
    <w:next w:val="a0"/>
    <w:link w:val="10"/>
    <w:qFormat/>
    <w:rsid w:val="00D83AFF"/>
    <w:pPr>
      <w:keepNext/>
      <w:keepLines/>
      <w:spacing w:before="240" w:after="0"/>
      <w:outlineLvl w:val="0"/>
    </w:pPr>
    <w:rPr>
      <w:rFonts w:eastAsia="Times New Roman"/>
      <w:sz w:val="32"/>
      <w:szCs w:val="32"/>
    </w:rPr>
  </w:style>
  <w:style w:type="paragraph" w:styleId="2">
    <w:name w:val="heading 2"/>
    <w:basedOn w:val="a0"/>
    <w:next w:val="a0"/>
    <w:link w:val="20"/>
    <w:uiPriority w:val="9"/>
    <w:unhideWhenUsed/>
    <w:qFormat/>
    <w:rsid w:val="00E769CE"/>
    <w:pPr>
      <w:keepNext/>
      <w:keepLines/>
      <w:spacing w:before="260" w:after="260" w:line="416" w:lineRule="auto"/>
      <w:outlineLvl w:val="1"/>
    </w:pPr>
    <w:rPr>
      <w:rFonts w:cstheme="majorBidi"/>
      <w:b/>
      <w:bCs/>
      <w:sz w:val="32"/>
      <w:szCs w:val="32"/>
    </w:rPr>
  </w:style>
  <w:style w:type="paragraph" w:styleId="3">
    <w:name w:val="heading 3"/>
    <w:basedOn w:val="a0"/>
    <w:next w:val="a0"/>
    <w:link w:val="30"/>
    <w:uiPriority w:val="9"/>
    <w:unhideWhenUsed/>
    <w:qFormat/>
    <w:rsid w:val="00E769CE"/>
    <w:pPr>
      <w:keepNext/>
      <w:keepLines/>
      <w:spacing w:before="260" w:after="260" w:line="416" w:lineRule="auto"/>
      <w:outlineLvl w:val="2"/>
    </w:pPr>
    <w:rPr>
      <w:b/>
      <w:bCs/>
      <w:sz w:val="28"/>
      <w:szCs w:val="32"/>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20">
    <w:name w:val="标题 2 字符"/>
    <w:basedOn w:val="a1"/>
    <w:link w:val="2"/>
    <w:uiPriority w:val="9"/>
    <w:qFormat/>
    <w:rsid w:val="00E769CE"/>
    <w:rPr>
      <w:rFonts w:ascii="Times New Roman" w:eastAsia="宋体" w:hAnsi="Times New Roman" w:cstheme="majorBidi"/>
      <w:b/>
      <w:bCs/>
      <w:sz w:val="32"/>
      <w:szCs w:val="32"/>
    </w:rPr>
  </w:style>
  <w:style w:type="character" w:customStyle="1" w:styleId="30">
    <w:name w:val="标题 3 字符"/>
    <w:basedOn w:val="a1"/>
    <w:link w:val="3"/>
    <w:uiPriority w:val="9"/>
    <w:qFormat/>
    <w:rsid w:val="00E769CE"/>
    <w:rPr>
      <w:rFonts w:ascii="Times New Roman" w:eastAsia="宋体" w:hAnsi="Times New Roman"/>
      <w:b/>
      <w:bCs/>
      <w:sz w:val="28"/>
      <w:szCs w:val="32"/>
    </w:rPr>
  </w:style>
  <w:style w:type="paragraph" w:styleId="a4">
    <w:name w:val="header"/>
    <w:basedOn w:val="a0"/>
    <w:link w:val="a5"/>
    <w:uiPriority w:val="99"/>
    <w:unhideWhenUsed/>
    <w:qFormat/>
    <w:rsid w:val="00D83AFF"/>
    <w:pPr>
      <w:tabs>
        <w:tab w:val="center" w:pos="4153"/>
        <w:tab w:val="right" w:pos="8306"/>
      </w:tabs>
      <w:snapToGrid w:val="0"/>
      <w:spacing w:line="240" w:lineRule="auto"/>
      <w:jc w:val="center"/>
    </w:pPr>
    <w:rPr>
      <w:sz w:val="18"/>
      <w:szCs w:val="18"/>
    </w:rPr>
  </w:style>
  <w:style w:type="character" w:customStyle="1" w:styleId="a5">
    <w:name w:val="页眉 字符"/>
    <w:basedOn w:val="a1"/>
    <w:link w:val="a4"/>
    <w:uiPriority w:val="99"/>
    <w:qFormat/>
    <w:rsid w:val="00D83AFF"/>
    <w:rPr>
      <w:rFonts w:ascii="Times New Roman" w:eastAsia="宋体" w:hAnsi="Times New Roman" w:cs="Times New Roman"/>
      <w:kern w:val="0"/>
      <w:sz w:val="18"/>
      <w:szCs w:val="18"/>
      <w:lang w:val="en-GB" w:eastAsia="en-US"/>
    </w:rPr>
  </w:style>
  <w:style w:type="paragraph" w:styleId="a6">
    <w:name w:val="footer"/>
    <w:basedOn w:val="a0"/>
    <w:link w:val="a7"/>
    <w:uiPriority w:val="99"/>
    <w:unhideWhenUsed/>
    <w:qFormat/>
    <w:rsid w:val="00D83AFF"/>
    <w:pPr>
      <w:tabs>
        <w:tab w:val="center" w:pos="4153"/>
        <w:tab w:val="right" w:pos="8306"/>
      </w:tabs>
      <w:snapToGrid w:val="0"/>
      <w:spacing w:line="240" w:lineRule="auto"/>
    </w:pPr>
    <w:rPr>
      <w:sz w:val="18"/>
      <w:szCs w:val="18"/>
    </w:rPr>
  </w:style>
  <w:style w:type="character" w:customStyle="1" w:styleId="a7">
    <w:name w:val="页脚 字符"/>
    <w:basedOn w:val="a1"/>
    <w:link w:val="a6"/>
    <w:uiPriority w:val="99"/>
    <w:qFormat/>
    <w:rsid w:val="00D83AFF"/>
    <w:rPr>
      <w:rFonts w:ascii="Times New Roman" w:eastAsia="宋体" w:hAnsi="Times New Roman" w:cs="Times New Roman"/>
      <w:kern w:val="0"/>
      <w:sz w:val="18"/>
      <w:szCs w:val="18"/>
      <w:lang w:val="en-GB" w:eastAsia="en-US"/>
    </w:rPr>
  </w:style>
  <w:style w:type="character" w:customStyle="1" w:styleId="10">
    <w:name w:val="标题 1 字符"/>
    <w:basedOn w:val="a1"/>
    <w:link w:val="1"/>
    <w:qFormat/>
    <w:rsid w:val="00D83AFF"/>
    <w:rPr>
      <w:rFonts w:ascii="Calibri" w:eastAsia="Times New Roman" w:hAnsi="Calibri" w:cs="Calibri"/>
      <w:kern w:val="0"/>
      <w:sz w:val="32"/>
      <w:szCs w:val="32"/>
      <w:lang w:eastAsia="en-US"/>
    </w:rPr>
  </w:style>
  <w:style w:type="paragraph" w:styleId="a8">
    <w:name w:val="caption"/>
    <w:basedOn w:val="a0"/>
    <w:next w:val="a0"/>
    <w:autoRedefine/>
    <w:unhideWhenUsed/>
    <w:qFormat/>
    <w:rsid w:val="00D83AFF"/>
    <w:pPr>
      <w:keepNext/>
      <w:spacing w:line="11" w:lineRule="atLeast"/>
      <w:jc w:val="center"/>
    </w:pPr>
    <w:rPr>
      <w:rFonts w:ascii="Times New Roman" w:hAnsi="Times New Roman" w:cs="Times New Roman"/>
      <w:b/>
      <w:bCs/>
      <w:sz w:val="20"/>
      <w:szCs w:val="20"/>
      <w:lang w:eastAsia="zh-CN"/>
    </w:rPr>
  </w:style>
  <w:style w:type="paragraph" w:styleId="a9">
    <w:name w:val="annotation text"/>
    <w:basedOn w:val="a0"/>
    <w:link w:val="aa"/>
    <w:autoRedefine/>
    <w:uiPriority w:val="99"/>
    <w:semiHidden/>
    <w:unhideWhenUsed/>
    <w:qFormat/>
    <w:rsid w:val="00D83AFF"/>
  </w:style>
  <w:style w:type="character" w:customStyle="1" w:styleId="aa">
    <w:name w:val="批注文字 字符"/>
    <w:basedOn w:val="a1"/>
    <w:link w:val="a9"/>
    <w:uiPriority w:val="99"/>
    <w:semiHidden/>
    <w:qFormat/>
    <w:rsid w:val="00D83AFF"/>
    <w:rPr>
      <w:rFonts w:ascii="Calibri" w:hAnsi="Calibri" w:cs="Calibri"/>
      <w:kern w:val="0"/>
      <w:sz w:val="22"/>
      <w:lang w:eastAsia="en-US"/>
    </w:rPr>
  </w:style>
  <w:style w:type="paragraph" w:styleId="ab">
    <w:name w:val="Body Text"/>
    <w:basedOn w:val="a0"/>
    <w:link w:val="ac"/>
    <w:autoRedefine/>
    <w:qFormat/>
    <w:rsid w:val="00D83AFF"/>
    <w:pPr>
      <w:spacing w:after="120" w:line="240" w:lineRule="auto"/>
    </w:pPr>
    <w:rPr>
      <w:rFonts w:ascii="Times New Roman" w:eastAsia="MS Gothic" w:hAnsi="Times New Roman" w:cs="Times New Roman"/>
      <w:sz w:val="24"/>
      <w:szCs w:val="20"/>
      <w:lang w:val="en-GB" w:eastAsia="ja-JP"/>
    </w:rPr>
  </w:style>
  <w:style w:type="character" w:customStyle="1" w:styleId="ac">
    <w:name w:val="正文文本 字符"/>
    <w:basedOn w:val="a1"/>
    <w:link w:val="ab"/>
    <w:qFormat/>
    <w:rsid w:val="00D83AFF"/>
    <w:rPr>
      <w:rFonts w:ascii="Times New Roman" w:eastAsia="MS Gothic" w:hAnsi="Times New Roman" w:cs="Times New Roman"/>
      <w:kern w:val="0"/>
      <w:sz w:val="24"/>
      <w:szCs w:val="20"/>
      <w:lang w:val="en-GB" w:eastAsia="ja-JP"/>
    </w:rPr>
  </w:style>
  <w:style w:type="paragraph" w:styleId="ad">
    <w:name w:val="Normal (Web)"/>
    <w:basedOn w:val="a0"/>
    <w:autoRedefine/>
    <w:qFormat/>
    <w:rsid w:val="00D83AFF"/>
    <w:pPr>
      <w:widowControl w:val="0"/>
      <w:spacing w:after="0" w:line="240" w:lineRule="auto"/>
      <w:jc w:val="both"/>
    </w:pPr>
    <w:rPr>
      <w:rFonts w:asciiTheme="minorHAnsi" w:hAnsiTheme="minorHAnsi" w:cstheme="minorBidi"/>
      <w:kern w:val="2"/>
      <w:sz w:val="24"/>
      <w:szCs w:val="24"/>
      <w:lang w:eastAsia="zh-CN"/>
    </w:rPr>
  </w:style>
  <w:style w:type="table" w:styleId="ae">
    <w:name w:val="Table Grid"/>
    <w:basedOn w:val="a2"/>
    <w:autoRedefine/>
    <w:uiPriority w:val="39"/>
    <w:qFormat/>
    <w:rsid w:val="00D83AFF"/>
    <w:rPr>
      <w:rFonts w:ascii="Times New Roman" w:eastAsia="宋体" w:hAnsi="Times New Roman" w:cs="Times New Roman"/>
      <w:kern w:val="0"/>
      <w:sz w:val="20"/>
      <w:szCs w:val="20"/>
      <w:lang w:val="en-NZ" w:eastAsia="en-NZ"/>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
    <w:name w:val="annotation reference"/>
    <w:basedOn w:val="a1"/>
    <w:autoRedefine/>
    <w:uiPriority w:val="99"/>
    <w:semiHidden/>
    <w:unhideWhenUsed/>
    <w:qFormat/>
    <w:rsid w:val="00D83AFF"/>
    <w:rPr>
      <w:sz w:val="21"/>
      <w:szCs w:val="21"/>
    </w:rPr>
  </w:style>
  <w:style w:type="paragraph" w:styleId="a">
    <w:name w:val="List Paragraph"/>
    <w:basedOn w:val="a0"/>
    <w:link w:val="af0"/>
    <w:autoRedefine/>
    <w:uiPriority w:val="34"/>
    <w:qFormat/>
    <w:rsid w:val="003E7A20"/>
    <w:pPr>
      <w:numPr>
        <w:numId w:val="1"/>
      </w:numPr>
      <w:suppressAutoHyphens/>
      <w:overflowPunct w:val="0"/>
      <w:spacing w:after="0" w:line="240" w:lineRule="auto"/>
    </w:pPr>
    <w:rPr>
      <w:rFonts w:ascii="Times New Roman" w:eastAsia="等线" w:hAnsi="Times New Roman" w:cs="Times New Roman"/>
      <w:sz w:val="20"/>
      <w:szCs w:val="20"/>
      <w:lang w:val="en-NZ" w:eastAsia="zh-CN"/>
    </w:rPr>
  </w:style>
  <w:style w:type="character" w:customStyle="1" w:styleId="af0">
    <w:name w:val="列表段落 字符"/>
    <w:link w:val="a"/>
    <w:autoRedefine/>
    <w:uiPriority w:val="34"/>
    <w:qFormat/>
    <w:locked/>
    <w:rsid w:val="003E7A20"/>
    <w:rPr>
      <w:rFonts w:ascii="Times New Roman" w:eastAsia="等线" w:hAnsi="Times New Roman" w:cs="Times New Roman"/>
      <w:kern w:val="0"/>
      <w:sz w:val="20"/>
      <w:szCs w:val="20"/>
      <w:lang w:val="en-NZ"/>
    </w:rPr>
  </w:style>
  <w:style w:type="paragraph" w:customStyle="1" w:styleId="Default">
    <w:name w:val="Default"/>
    <w:autoRedefine/>
    <w:qFormat/>
    <w:rsid w:val="00D83AFF"/>
    <w:pPr>
      <w:widowControl w:val="0"/>
      <w:autoSpaceDE w:val="0"/>
      <w:autoSpaceDN w:val="0"/>
      <w:adjustRightInd w:val="0"/>
    </w:pPr>
    <w:rPr>
      <w:rFonts w:ascii="Times New Roman" w:hAnsi="Times New Roman" w:cs="Times New Roman"/>
      <w:color w:val="000000"/>
      <w:kern w:val="0"/>
      <w:sz w:val="24"/>
      <w:szCs w:val="24"/>
    </w:rPr>
  </w:style>
  <w:style w:type="table" w:customStyle="1" w:styleId="11">
    <w:name w:val="网格型1"/>
    <w:basedOn w:val="a2"/>
    <w:autoRedefine/>
    <w:uiPriority w:val="39"/>
    <w:qFormat/>
    <w:rsid w:val="00D83AFF"/>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
    <w:name w:val="网格型2"/>
    <w:basedOn w:val="a2"/>
    <w:autoRedefine/>
    <w:qFormat/>
    <w:rsid w:val="00D83AFF"/>
    <w:rPr>
      <w:rFonts w:ascii="Times New Roman" w:eastAsia="宋体" w:hAnsi="Times New Roman" w:cs="Times New Roman"/>
      <w:kern w:val="0"/>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1">
    <w:name w:val="Placeholder Text"/>
    <w:basedOn w:val="a1"/>
    <w:autoRedefine/>
    <w:uiPriority w:val="99"/>
    <w:unhideWhenUsed/>
    <w:qFormat/>
    <w:rsid w:val="00D83AFF"/>
    <w:rPr>
      <w:color w:val="666666"/>
    </w:rPr>
  </w:style>
  <w:style w:type="paragraph" w:styleId="af2">
    <w:name w:val="Revision"/>
    <w:hidden/>
    <w:uiPriority w:val="99"/>
    <w:unhideWhenUsed/>
    <w:rsid w:val="00D83AFF"/>
    <w:rPr>
      <w:rFonts w:ascii="Calibri" w:hAnsi="Calibri" w:cs="Calibri"/>
      <w:kern w:val="0"/>
      <w:sz w:val="22"/>
      <w:lang w:eastAsia="en-US"/>
    </w:rPr>
  </w:style>
  <w:style w:type="paragraph" w:styleId="af3">
    <w:name w:val="annotation subject"/>
    <w:basedOn w:val="a9"/>
    <w:next w:val="a9"/>
    <w:link w:val="af4"/>
    <w:uiPriority w:val="99"/>
    <w:semiHidden/>
    <w:unhideWhenUsed/>
    <w:rsid w:val="00D83AFF"/>
    <w:rPr>
      <w:b/>
      <w:bCs/>
    </w:rPr>
  </w:style>
  <w:style w:type="character" w:customStyle="1" w:styleId="af4">
    <w:name w:val="批注主题 字符"/>
    <w:basedOn w:val="aa"/>
    <w:link w:val="af3"/>
    <w:uiPriority w:val="99"/>
    <w:semiHidden/>
    <w:rsid w:val="00D83AFF"/>
    <w:rPr>
      <w:rFonts w:ascii="Calibri" w:hAnsi="Calibri" w:cs="Calibri"/>
      <w:b/>
      <w:bCs/>
      <w:kern w:val="0"/>
      <w:sz w:val="22"/>
      <w:lang w:eastAsia="en-US"/>
    </w:rPr>
  </w:style>
  <w:style w:type="paragraph" w:customStyle="1" w:styleId="TAC">
    <w:name w:val="TAC"/>
    <w:basedOn w:val="a0"/>
    <w:link w:val="TACChar"/>
    <w:rsid w:val="00D83AFF"/>
    <w:pPr>
      <w:keepNext/>
      <w:keepLines/>
      <w:spacing w:after="0" w:line="240" w:lineRule="auto"/>
      <w:jc w:val="center"/>
    </w:pPr>
    <w:rPr>
      <w:rFonts w:ascii="Arial" w:eastAsia="Malgun Gothic" w:hAnsi="Arial" w:cs="Times New Roman"/>
      <w:sz w:val="18"/>
      <w:szCs w:val="20"/>
      <w:lang w:val="en-GB"/>
    </w:rPr>
  </w:style>
  <w:style w:type="character" w:customStyle="1" w:styleId="TACChar">
    <w:name w:val="TAC Char"/>
    <w:link w:val="TAC"/>
    <w:rsid w:val="00D83AFF"/>
    <w:rPr>
      <w:rFonts w:ascii="Arial" w:eastAsia="Malgun Gothic" w:hAnsi="Arial" w:cs="Times New Roman"/>
      <w:kern w:val="0"/>
      <w:sz w:val="18"/>
      <w:szCs w:val="2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46966492">
      <w:bodyDiv w:val="1"/>
      <w:marLeft w:val="0"/>
      <w:marRight w:val="0"/>
      <w:marTop w:val="0"/>
      <w:marBottom w:val="0"/>
      <w:divBdr>
        <w:top w:val="none" w:sz="0" w:space="0" w:color="auto"/>
        <w:left w:val="none" w:sz="0" w:space="0" w:color="auto"/>
        <w:bottom w:val="none" w:sz="0" w:space="0" w:color="auto"/>
        <w:right w:val="none" w:sz="0" w:space="0" w:color="auto"/>
      </w:divBdr>
    </w:div>
    <w:div w:id="11048826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5" Type="http://schemas.openxmlformats.org/officeDocument/2006/relationships/footnotes" Target="footnotes.xml"/><Relationship Id="rId15" Type="http://schemas.openxmlformats.org/officeDocument/2006/relationships/image" Target="media/image9.png"/><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740</TotalTime>
  <Pages>8</Pages>
  <Words>2099</Words>
  <Characters>11965</Characters>
  <Application>Microsoft Office Word</Application>
  <DocSecurity>0</DocSecurity>
  <Lines>99</Lines>
  <Paragraphs>28</Paragraphs>
  <ScaleCrop>false</ScaleCrop>
  <Company/>
  <LinksUpToDate>false</LinksUpToDate>
  <CharactersWithSpaces>14036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西曼 刘</dc:creator>
  <cp:keywords/>
  <dc:description/>
  <cp:lastModifiedBy>西曼 刘</cp:lastModifiedBy>
  <cp:revision>12</cp:revision>
  <dcterms:created xsi:type="dcterms:W3CDTF">2024-11-04T02:14:00Z</dcterms:created>
  <dcterms:modified xsi:type="dcterms:W3CDTF">2024-11-07T14:33:00Z</dcterms:modified>
</cp:coreProperties>
</file>